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EE78" w14:textId="1B225A6E" w:rsidR="0032781C" w:rsidRDefault="005C29CF" w:rsidP="0032781C">
      <w:pPr>
        <w:spacing w:after="0" w:line="240" w:lineRule="auto"/>
        <w:jc w:val="both"/>
        <w:rPr>
          <w:rFonts w:eastAsia="Times New Roman" w:cstheme="minorHAnsi"/>
          <w:lang w:val="mk-MK"/>
        </w:rPr>
      </w:pPr>
      <w:r w:rsidRPr="0032781C">
        <w:rPr>
          <w:rFonts w:eastAsia="Times New Roman" w:cstheme="minorHAnsi"/>
        </w:rPr>
        <w:br/>
      </w:r>
      <w:r w:rsidR="0032781C">
        <w:rPr>
          <w:rFonts w:eastAsia="Times New Roman" w:cstheme="minorHAnsi"/>
          <w:lang w:val="mk-MK"/>
        </w:rPr>
        <w:t>Модел билатерален договор за споделување на принос од кривично дело</w:t>
      </w:r>
      <w:r w:rsidR="006152B1">
        <w:rPr>
          <w:rStyle w:val="FootnoteReference"/>
          <w:rFonts w:eastAsia="Times New Roman" w:cstheme="minorHAnsi"/>
          <w:lang w:val="mk-MK"/>
        </w:rPr>
        <w:footnoteReference w:id="1"/>
      </w:r>
    </w:p>
    <w:p w14:paraId="47FB17A3" w14:textId="77777777" w:rsidR="0032781C" w:rsidRDefault="0032781C" w:rsidP="0032781C">
      <w:pPr>
        <w:spacing w:after="0" w:line="240" w:lineRule="auto"/>
        <w:jc w:val="both"/>
        <w:rPr>
          <w:rFonts w:eastAsia="Times New Roman" w:cstheme="minorHAnsi"/>
          <w:lang w:val="mk-MK"/>
        </w:rPr>
      </w:pPr>
    </w:p>
    <w:p w14:paraId="72BA1D3E" w14:textId="709E76BA" w:rsidR="0032781C" w:rsidRDefault="0032781C" w:rsidP="0032781C">
      <w:pPr>
        <w:spacing w:after="0" w:line="240" w:lineRule="auto"/>
        <w:jc w:val="both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 xml:space="preserve">Договор помеѓу </w:t>
      </w:r>
      <w:r w:rsidR="006152B1">
        <w:rPr>
          <w:rStyle w:val="FootnoteReference"/>
          <w:rFonts w:eastAsia="Times New Roman" w:cstheme="minorHAnsi"/>
          <w:lang w:val="mk-MK"/>
        </w:rPr>
        <w:footnoteReference w:id="2"/>
      </w:r>
    </w:p>
    <w:p w14:paraId="450AB3B0" w14:textId="2ECC67E2" w:rsidR="0032781C" w:rsidRDefault="0032781C" w:rsidP="0032781C">
      <w:pPr>
        <w:spacing w:after="0" w:line="240" w:lineRule="auto"/>
        <w:jc w:val="both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Владата на -------------------------------</w:t>
      </w:r>
    </w:p>
    <w:p w14:paraId="4B4BB64D" w14:textId="5FAD798E" w:rsidR="0032781C" w:rsidRDefault="0032781C" w:rsidP="0032781C">
      <w:pPr>
        <w:spacing w:after="0" w:line="240" w:lineRule="auto"/>
        <w:jc w:val="both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 xml:space="preserve">и </w:t>
      </w:r>
    </w:p>
    <w:p w14:paraId="29DBA55C" w14:textId="6EB19C77" w:rsidR="0032781C" w:rsidRPr="0032781C" w:rsidRDefault="0032781C" w:rsidP="0032781C">
      <w:pPr>
        <w:spacing w:after="0" w:line="240" w:lineRule="auto"/>
        <w:jc w:val="both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Владата на --------------------------------</w:t>
      </w:r>
    </w:p>
    <w:p w14:paraId="74091CFA" w14:textId="77777777" w:rsidR="0032781C" w:rsidRDefault="0032781C" w:rsidP="0032781C">
      <w:pPr>
        <w:spacing w:after="0" w:line="240" w:lineRule="auto"/>
        <w:rPr>
          <w:rFonts w:eastAsia="Times New Roman" w:cstheme="minorHAnsi"/>
        </w:rPr>
      </w:pPr>
    </w:p>
    <w:p w14:paraId="13BD2974" w14:textId="0E684F62" w:rsidR="002A3734" w:rsidRDefault="006152B1" w:rsidP="002A3734">
      <w:pPr>
        <w:spacing w:after="0" w:line="240" w:lineRule="auto"/>
        <w:jc w:val="both"/>
        <w:rPr>
          <w:rFonts w:cstheme="minorHAnsi"/>
          <w:lang w:val="mk-MK"/>
        </w:rPr>
      </w:pPr>
      <w:r w:rsidRPr="006152B1">
        <w:rPr>
          <w:rFonts w:eastAsia="Times New Roman" w:cstheme="minorHAnsi"/>
          <w:lang w:val="mk-MK"/>
        </w:rPr>
        <w:t xml:space="preserve">Во врска со споделување на конфискуваните приноси од кривично дело Владата на --------------------- и </w:t>
      </w:r>
      <w:r w:rsidR="00B13BF8">
        <w:rPr>
          <w:rFonts w:eastAsia="Times New Roman" w:cstheme="minorHAnsi"/>
          <w:lang w:val="mk-MK"/>
        </w:rPr>
        <w:t>В</w:t>
      </w:r>
      <w:r w:rsidRPr="006152B1">
        <w:rPr>
          <w:rFonts w:eastAsia="Times New Roman" w:cstheme="minorHAnsi"/>
          <w:lang w:val="mk-MK"/>
        </w:rPr>
        <w:t xml:space="preserve">ладата на -------------------------- (во натамошниот текст „Страните“ во согласност со Конвенцијата </w:t>
      </w:r>
      <w:r w:rsidRPr="006152B1">
        <w:rPr>
          <w:rFonts w:cstheme="minorHAnsi"/>
        </w:rPr>
        <w:t>на Обединетите нации против транснацинионалниот организиран криминал</w:t>
      </w:r>
      <w:r>
        <w:rPr>
          <w:rStyle w:val="FootnoteReference"/>
          <w:rFonts w:cstheme="minorHAnsi"/>
        </w:rPr>
        <w:footnoteReference w:id="3"/>
      </w:r>
      <w:r>
        <w:rPr>
          <w:rFonts w:cstheme="minorHAnsi"/>
          <w:lang w:val="mk-MK"/>
        </w:rPr>
        <w:t xml:space="preserve">, со протоколите </w:t>
      </w:r>
      <w:r w:rsidR="0044424C">
        <w:rPr>
          <w:rFonts w:cstheme="minorHAnsi"/>
          <w:lang w:val="mk-MK"/>
        </w:rPr>
        <w:t xml:space="preserve">особено во однос на член </w:t>
      </w:r>
      <w:r w:rsidR="00B1043F">
        <w:rPr>
          <w:rFonts w:cstheme="minorHAnsi"/>
          <w:lang w:val="mk-MK"/>
        </w:rPr>
        <w:t>12 став 1 и член 13 и 14, како и согласно со Конвенцијата на Обединетите Нации против незаконска трговија со наркотични дроги и психотропни супстанции од 1988 година</w:t>
      </w:r>
      <w:r w:rsidR="00B1043F">
        <w:rPr>
          <w:rStyle w:val="FootnoteReference"/>
          <w:rFonts w:cstheme="minorHAnsi"/>
          <w:lang w:val="mk-MK"/>
        </w:rPr>
        <w:footnoteReference w:id="4"/>
      </w:r>
      <w:r w:rsidR="007B0393">
        <w:rPr>
          <w:rFonts w:cstheme="minorHAnsi"/>
          <w:lang w:val="mk-MK"/>
        </w:rPr>
        <w:t xml:space="preserve">, </w:t>
      </w:r>
      <w:r w:rsidR="002A3734">
        <w:rPr>
          <w:rFonts w:cstheme="minorHAnsi"/>
          <w:lang w:val="mk-MK"/>
        </w:rPr>
        <w:t>особено член 5, став 1,4 и 5,</w:t>
      </w:r>
    </w:p>
    <w:p w14:paraId="52BA0A2A" w14:textId="77777777" w:rsidR="00B13BF8" w:rsidRDefault="00B13BF8" w:rsidP="002A3734">
      <w:pPr>
        <w:spacing w:after="0" w:line="240" w:lineRule="auto"/>
        <w:jc w:val="both"/>
        <w:rPr>
          <w:rFonts w:cstheme="minorHAnsi"/>
          <w:lang w:val="mk-MK"/>
        </w:rPr>
      </w:pPr>
    </w:p>
    <w:p w14:paraId="691812CC" w14:textId="5A90A592" w:rsidR="00E13D37" w:rsidRDefault="005C29CF" w:rsidP="007B508E">
      <w:pPr>
        <w:spacing w:after="0" w:line="240" w:lineRule="auto"/>
        <w:jc w:val="both"/>
        <w:rPr>
          <w:rFonts w:eastAsia="Times New Roman" w:cstheme="minorHAnsi"/>
          <w:lang w:val="mk-MK"/>
        </w:rPr>
      </w:pPr>
      <w:r w:rsidRPr="0032781C">
        <w:rPr>
          <w:rFonts w:eastAsia="Times New Roman" w:cstheme="minorHAnsi"/>
        </w:rPr>
        <w:t>Признавајќи дека овој Договор не</w:t>
      </w:r>
      <w:r w:rsidR="00B13BF8">
        <w:rPr>
          <w:rFonts w:eastAsia="Times New Roman" w:cstheme="minorHAnsi"/>
          <w:lang w:val="mk-MK"/>
        </w:rPr>
        <w:t>ма</w:t>
      </w:r>
      <w:r w:rsidRPr="0032781C">
        <w:rPr>
          <w:rFonts w:eastAsia="Times New Roman" w:cstheme="minorHAnsi"/>
        </w:rPr>
        <w:t xml:space="preserve"> да ги нарушува </w:t>
      </w:r>
      <w:r w:rsidR="002A3734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начелата на Обединетите нации утврдени </w:t>
      </w:r>
      <w:r w:rsidRPr="0032781C">
        <w:rPr>
          <w:rFonts w:eastAsia="Times New Roman" w:cstheme="minorHAnsi"/>
        </w:rPr>
        <w:br/>
      </w:r>
      <w:r w:rsidR="002A3734">
        <w:rPr>
          <w:rFonts w:eastAsia="Times New Roman" w:cstheme="minorHAnsi"/>
          <w:lang w:val="mk-MK"/>
        </w:rPr>
        <w:t xml:space="preserve">во Конвенцијата на Обединетите Нации против корупцијата </w:t>
      </w:r>
      <w:r w:rsidR="002A3734">
        <w:rPr>
          <w:rStyle w:val="FootnoteReference"/>
          <w:rFonts w:eastAsia="Times New Roman" w:cstheme="minorHAnsi"/>
          <w:lang w:val="mk-MK"/>
        </w:rPr>
        <w:footnoteReference w:id="5"/>
      </w:r>
      <w:r w:rsidR="00E13D37">
        <w:rPr>
          <w:rFonts w:eastAsia="Times New Roman" w:cstheme="minorHAnsi"/>
          <w:lang w:val="mk-MK"/>
        </w:rPr>
        <w:t xml:space="preserve"> или </w:t>
      </w:r>
      <w:r w:rsidR="00B13BF8">
        <w:rPr>
          <w:rFonts w:eastAsia="Times New Roman" w:cstheme="minorHAnsi"/>
          <w:lang w:val="mk-MK"/>
        </w:rPr>
        <w:t>принципите кои некогаш во иднина би биле во некој друг механизам донесен</w:t>
      </w:r>
      <w:r w:rsidR="00E13D37">
        <w:rPr>
          <w:rFonts w:eastAsia="Times New Roman" w:cstheme="minorHAnsi"/>
          <w:lang w:val="mk-MK"/>
        </w:rPr>
        <w:t xml:space="preserve"> за имплементација на таа Конвенција,</w:t>
      </w:r>
    </w:p>
    <w:p w14:paraId="7A2CB40B" w14:textId="77777777" w:rsidR="00B13BF8" w:rsidRDefault="00B13BF8" w:rsidP="007B508E">
      <w:pPr>
        <w:spacing w:after="0" w:line="240" w:lineRule="auto"/>
        <w:jc w:val="both"/>
        <w:rPr>
          <w:rFonts w:eastAsia="Times New Roman" w:cstheme="minorHAnsi"/>
          <w:lang w:val="mk-MK"/>
        </w:rPr>
      </w:pPr>
    </w:p>
    <w:p w14:paraId="37796363" w14:textId="11B51D50" w:rsidR="00E13D37" w:rsidRDefault="00B13BF8" w:rsidP="007B508E">
      <w:pPr>
        <w:spacing w:after="0" w:line="240" w:lineRule="auto"/>
        <w:jc w:val="both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П</w:t>
      </w:r>
      <w:r w:rsidR="005C29CF" w:rsidRPr="0032781C">
        <w:rPr>
          <w:rFonts w:eastAsia="Times New Roman" w:cstheme="minorHAnsi"/>
        </w:rPr>
        <w:t>отврдувајќи дека ништо во одредбите од овој Договор</w:t>
      </w:r>
      <w:r w:rsidR="002A3734">
        <w:rPr>
          <w:rFonts w:eastAsia="Times New Roman" w:cstheme="minorHAnsi"/>
          <w:lang w:val="mk-MK"/>
        </w:rPr>
        <w:t xml:space="preserve"> </w:t>
      </w:r>
      <w:r w:rsidR="005C29CF" w:rsidRPr="0032781C">
        <w:rPr>
          <w:rFonts w:eastAsia="Times New Roman" w:cstheme="minorHAnsi"/>
        </w:rPr>
        <w:t xml:space="preserve">не треба да ги </w:t>
      </w:r>
      <w:r w:rsidR="00E13D37">
        <w:rPr>
          <w:rFonts w:eastAsia="Times New Roman" w:cstheme="minorHAnsi"/>
          <w:lang w:val="mk-MK"/>
        </w:rPr>
        <w:t>замени</w:t>
      </w:r>
      <w:r w:rsidR="005C29CF" w:rsidRPr="0032781C">
        <w:rPr>
          <w:rFonts w:eastAsia="Times New Roman" w:cstheme="minorHAnsi"/>
        </w:rPr>
        <w:t xml:space="preserve"> одредбите и</w:t>
      </w:r>
      <w:r w:rsidR="002A3734">
        <w:rPr>
          <w:rFonts w:eastAsia="Times New Roman" w:cstheme="minorHAnsi"/>
          <w:lang w:val="mk-MK"/>
        </w:rPr>
        <w:t xml:space="preserve"> </w:t>
      </w:r>
      <w:r w:rsidR="005C29CF" w:rsidRPr="0032781C">
        <w:rPr>
          <w:rFonts w:eastAsia="Times New Roman" w:cstheme="minorHAnsi"/>
        </w:rPr>
        <w:t xml:space="preserve">принципите за </w:t>
      </w:r>
      <w:r w:rsidR="002A3734">
        <w:rPr>
          <w:rFonts w:eastAsia="Times New Roman" w:cstheme="minorHAnsi"/>
          <w:lang w:val="mk-MK"/>
        </w:rPr>
        <w:t xml:space="preserve"> </w:t>
      </w:r>
      <w:r w:rsidR="005C29CF" w:rsidRPr="0032781C">
        <w:rPr>
          <w:rFonts w:eastAsia="Times New Roman" w:cstheme="minorHAnsi"/>
        </w:rPr>
        <w:t xml:space="preserve">меѓународна соработка утврдени во </w:t>
      </w:r>
      <w:r w:rsidR="002A3734">
        <w:rPr>
          <w:rFonts w:eastAsia="Times New Roman" w:cstheme="minorHAnsi"/>
          <w:lang w:val="mk-MK"/>
        </w:rPr>
        <w:t xml:space="preserve"> </w:t>
      </w:r>
      <w:r w:rsidR="005C29CF" w:rsidRPr="0032781C">
        <w:rPr>
          <w:rFonts w:eastAsia="Times New Roman" w:cstheme="minorHAnsi"/>
        </w:rPr>
        <w:t xml:space="preserve">Конвенцијата на Обединетите нации против недозволена трговија со наркотични дроги и </w:t>
      </w:r>
      <w:r w:rsidR="002A3734">
        <w:rPr>
          <w:rFonts w:eastAsia="Times New Roman" w:cstheme="minorHAnsi"/>
          <w:lang w:val="mk-MK"/>
        </w:rPr>
        <w:t xml:space="preserve"> </w:t>
      </w:r>
      <w:r w:rsidR="005C29CF" w:rsidRPr="0032781C">
        <w:rPr>
          <w:rFonts w:eastAsia="Times New Roman" w:cstheme="minorHAnsi"/>
        </w:rPr>
        <w:t xml:space="preserve">психотропни супстанции од 1988 година и Конвенцијата на Обединетите нации </w:t>
      </w:r>
      <w:r w:rsidR="00E13D37">
        <w:rPr>
          <w:rFonts w:eastAsia="Times New Roman" w:cstheme="minorHAnsi"/>
          <w:lang w:val="mk-MK"/>
        </w:rPr>
        <w:t xml:space="preserve">против транснационалниот и организиран криминал и дека намената на овој Договор е да ја зголеми </w:t>
      </w:r>
      <w:r>
        <w:rPr>
          <w:rFonts w:eastAsia="Times New Roman" w:cstheme="minorHAnsi"/>
          <w:lang w:val="mk-MK"/>
        </w:rPr>
        <w:t>е</w:t>
      </w:r>
      <w:r w:rsidR="00E13D37">
        <w:rPr>
          <w:rFonts w:eastAsia="Times New Roman" w:cstheme="minorHAnsi"/>
          <w:lang w:val="mk-MK"/>
        </w:rPr>
        <w:t>фикасноста на меѓународната соработка предвидена во тие Конвенции,</w:t>
      </w:r>
    </w:p>
    <w:p w14:paraId="6C32496C" w14:textId="77777777" w:rsidR="00B13BF8" w:rsidRDefault="00B13BF8" w:rsidP="007B508E">
      <w:pPr>
        <w:spacing w:after="0" w:line="240" w:lineRule="auto"/>
        <w:jc w:val="both"/>
        <w:rPr>
          <w:rFonts w:eastAsia="Times New Roman" w:cstheme="minorHAnsi"/>
          <w:lang w:val="mk-MK"/>
        </w:rPr>
      </w:pPr>
    </w:p>
    <w:p w14:paraId="629D9634" w14:textId="77777777" w:rsidR="00B13BF8" w:rsidRDefault="00B13BF8" w:rsidP="007B508E">
      <w:pPr>
        <w:spacing w:after="0" w:line="240" w:lineRule="auto"/>
        <w:jc w:val="both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И</w:t>
      </w:r>
      <w:r w:rsidR="00E13D37">
        <w:rPr>
          <w:rFonts w:eastAsia="Times New Roman" w:cstheme="minorHAnsi"/>
          <w:lang w:val="mk-MK"/>
        </w:rPr>
        <w:t>мајќи го во предвид (упатување на некој друг договор за МПП што постои помеѓу страните)</w:t>
      </w:r>
      <w:r>
        <w:rPr>
          <w:rFonts w:eastAsia="Times New Roman" w:cstheme="minorHAnsi"/>
          <w:lang w:val="mk-MK"/>
        </w:rPr>
        <w:t>,</w:t>
      </w:r>
    </w:p>
    <w:p w14:paraId="30D3546B" w14:textId="0B309A56" w:rsidR="00E13D37" w:rsidRDefault="00E13D37" w:rsidP="007B508E">
      <w:pPr>
        <w:spacing w:after="0" w:line="240" w:lineRule="auto"/>
        <w:jc w:val="both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 xml:space="preserve"> </w:t>
      </w:r>
    </w:p>
    <w:p w14:paraId="1A13AABD" w14:textId="7CAE394E" w:rsidR="00E13D37" w:rsidRDefault="00B13BF8" w:rsidP="002A373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mk-MK"/>
        </w:rPr>
        <w:t>Со цел</w:t>
      </w:r>
      <w:r w:rsidR="005C29CF" w:rsidRPr="0032781C">
        <w:rPr>
          <w:rFonts w:eastAsia="Times New Roman" w:cstheme="minorHAnsi"/>
        </w:rPr>
        <w:t xml:space="preserve"> да се создад</w:t>
      </w:r>
      <w:r>
        <w:rPr>
          <w:rFonts w:eastAsia="Times New Roman" w:cstheme="minorHAnsi"/>
          <w:lang w:val="mk-MK"/>
        </w:rPr>
        <w:t>е</w:t>
      </w:r>
      <w:r w:rsidR="005C29CF" w:rsidRPr="0032781C">
        <w:rPr>
          <w:rFonts w:eastAsia="Times New Roman" w:cstheme="minorHAnsi"/>
        </w:rPr>
        <w:t xml:space="preserve"> соодветна </w:t>
      </w:r>
      <w:r w:rsidR="00E13D37">
        <w:rPr>
          <w:rFonts w:eastAsia="Times New Roman" w:cstheme="minorHAnsi"/>
          <w:lang w:val="mk-MK"/>
        </w:rPr>
        <w:t xml:space="preserve">правна </w:t>
      </w:r>
      <w:r w:rsidR="005C29CF" w:rsidRPr="0032781C">
        <w:rPr>
          <w:rFonts w:eastAsia="Times New Roman" w:cstheme="minorHAnsi"/>
        </w:rPr>
        <w:t xml:space="preserve">рамка за споделување на </w:t>
      </w:r>
      <w:r w:rsidR="00E13D37">
        <w:rPr>
          <w:rFonts w:eastAsia="Times New Roman" w:cstheme="minorHAnsi"/>
          <w:lang w:val="mk-MK"/>
        </w:rPr>
        <w:t xml:space="preserve"> </w:t>
      </w:r>
      <w:r w:rsidR="005C29CF" w:rsidRPr="0032781C">
        <w:rPr>
          <w:rFonts w:eastAsia="Times New Roman" w:cstheme="minorHAnsi"/>
        </w:rPr>
        <w:t xml:space="preserve">конфискуваните приноси од </w:t>
      </w:r>
      <w:r>
        <w:rPr>
          <w:rFonts w:eastAsia="Times New Roman" w:cstheme="minorHAnsi"/>
          <w:lang w:val="mk-MK"/>
        </w:rPr>
        <w:t>кривично</w:t>
      </w:r>
      <w:r w:rsidR="00E13D37">
        <w:rPr>
          <w:rFonts w:eastAsia="Times New Roman" w:cstheme="minorHAnsi"/>
          <w:lang w:val="mk-MK"/>
        </w:rPr>
        <w:t xml:space="preserve"> дело</w:t>
      </w:r>
      <w:r w:rsidR="005C29CF" w:rsidRPr="0032781C">
        <w:rPr>
          <w:rFonts w:eastAsia="Times New Roman" w:cstheme="minorHAnsi"/>
        </w:rPr>
        <w:t xml:space="preserve">, </w:t>
      </w:r>
      <w:r w:rsidR="00E13D37">
        <w:rPr>
          <w:rFonts w:eastAsia="Times New Roman" w:cstheme="minorHAnsi"/>
          <w:lang w:val="mk-MK"/>
        </w:rPr>
        <w:t xml:space="preserve"> </w:t>
      </w:r>
      <w:r w:rsidR="005C29CF" w:rsidRPr="0032781C">
        <w:rPr>
          <w:rFonts w:eastAsia="Times New Roman" w:cstheme="minorHAnsi"/>
        </w:rPr>
        <w:t xml:space="preserve">се согласија за следново: </w:t>
      </w:r>
    </w:p>
    <w:p w14:paraId="42D95701" w14:textId="77777777" w:rsidR="00B13BF8" w:rsidRDefault="00B13BF8" w:rsidP="002A3734">
      <w:pPr>
        <w:spacing w:after="0" w:line="240" w:lineRule="auto"/>
        <w:rPr>
          <w:rFonts w:eastAsia="Times New Roman" w:cstheme="minorHAnsi"/>
        </w:rPr>
      </w:pPr>
    </w:p>
    <w:p w14:paraId="4C5D77FB" w14:textId="2281CCA3" w:rsidR="0022263E" w:rsidRDefault="0022263E" w:rsidP="0022263E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1</w:t>
      </w:r>
    </w:p>
    <w:p w14:paraId="68945F61" w14:textId="01440A43" w:rsidR="00B15FA6" w:rsidRDefault="00B15FA6" w:rsidP="0022263E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Дефиниции</w:t>
      </w:r>
    </w:p>
    <w:p w14:paraId="2A4A6476" w14:textId="77777777" w:rsidR="00B15FA6" w:rsidRPr="0022263E" w:rsidRDefault="00B15FA6" w:rsidP="00B15FA6">
      <w:pPr>
        <w:spacing w:after="0" w:line="240" w:lineRule="auto"/>
        <w:jc w:val="both"/>
        <w:rPr>
          <w:rFonts w:eastAsia="Times New Roman" w:cstheme="minorHAnsi"/>
          <w:lang w:val="mk-MK"/>
        </w:rPr>
      </w:pPr>
    </w:p>
    <w:p w14:paraId="54E42F3D" w14:textId="735EC957" w:rsidR="003207C3" w:rsidRDefault="005C29CF" w:rsidP="003207C3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За целите на овој договор: </w:t>
      </w:r>
    </w:p>
    <w:p w14:paraId="65E0713F" w14:textId="1EFB30BA" w:rsidR="003207C3" w:rsidRPr="003207C3" w:rsidRDefault="005C29CF" w:rsidP="003207C3">
      <w:pPr>
        <w:spacing w:after="0" w:line="240" w:lineRule="auto"/>
        <w:jc w:val="both"/>
        <w:rPr>
          <w:rFonts w:cstheme="minorHAnsi"/>
          <w:lang w:val="mk-MK"/>
        </w:rPr>
      </w:pPr>
      <w:r w:rsidRPr="0032781C">
        <w:rPr>
          <w:rFonts w:eastAsia="Times New Roman" w:cstheme="minorHAnsi"/>
        </w:rPr>
        <w:t>(а) Термините „приноси од кри</w:t>
      </w:r>
      <w:r w:rsidR="00B13BF8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“, „конфискација“ и „имот“ ќе се разберат како што е </w:t>
      </w:r>
      <w:r w:rsidR="003207C3">
        <w:rPr>
          <w:rFonts w:eastAsia="Times New Roman" w:cstheme="minorHAnsi"/>
          <w:lang w:val="mk-MK"/>
        </w:rPr>
        <w:t xml:space="preserve"> д</w:t>
      </w:r>
      <w:r w:rsidRPr="0032781C">
        <w:rPr>
          <w:rFonts w:eastAsia="Times New Roman" w:cstheme="minorHAnsi"/>
        </w:rPr>
        <w:t xml:space="preserve">ефинирано во член 2 од Конвенцијата на Обединетите </w:t>
      </w:r>
      <w:r w:rsidR="00B13BF8">
        <w:rPr>
          <w:rFonts w:eastAsia="Times New Roman" w:cstheme="minorHAnsi"/>
          <w:lang w:val="mk-MK"/>
        </w:rPr>
        <w:t>Н</w:t>
      </w:r>
      <w:r w:rsidRPr="0032781C">
        <w:rPr>
          <w:rFonts w:eastAsia="Times New Roman" w:cstheme="minorHAnsi"/>
        </w:rPr>
        <w:t xml:space="preserve">ации против </w:t>
      </w:r>
      <w:r w:rsidR="003207C3">
        <w:rPr>
          <w:rFonts w:eastAsia="Times New Roman" w:cstheme="minorHAnsi"/>
          <w:lang w:val="mk-MK"/>
        </w:rPr>
        <w:t xml:space="preserve">транснационалниот и организиран криминал и член 1 од </w:t>
      </w:r>
      <w:r w:rsidR="003207C3">
        <w:rPr>
          <w:rFonts w:cstheme="minorHAnsi"/>
          <w:lang w:val="mk-MK"/>
        </w:rPr>
        <w:t>Конвенцијата на Обединетите Нации против незаконска трговија со наркотични дроги и психотропни супстанции од 1988 година</w:t>
      </w:r>
      <w:r w:rsidR="003207C3">
        <w:rPr>
          <w:rFonts w:cstheme="minorHAnsi"/>
          <w:lang w:val="en-US"/>
        </w:rPr>
        <w:t>;</w:t>
      </w:r>
    </w:p>
    <w:p w14:paraId="3D7B7747" w14:textId="7DC3AAB8" w:rsidR="0041335A" w:rsidRDefault="005C29CF" w:rsidP="003207C3">
      <w:pPr>
        <w:spacing w:after="0" w:line="240" w:lineRule="auto"/>
        <w:jc w:val="both"/>
        <w:rPr>
          <w:rFonts w:eastAsia="Times New Roman" w:cstheme="minorHAnsi"/>
          <w:lang w:val="mk-MK"/>
        </w:rPr>
      </w:pPr>
      <w:r w:rsidRPr="0032781C">
        <w:rPr>
          <w:rFonts w:eastAsia="Times New Roman" w:cstheme="minorHAnsi"/>
        </w:rPr>
        <w:lastRenderedPageBreak/>
        <w:t xml:space="preserve">(б) „Соработка“ значи каква било помош опишана во </w:t>
      </w:r>
      <w:r w:rsidR="003207C3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членовите 13, 16, 18-20, 26 и 27 од </w:t>
      </w:r>
      <w:r w:rsidR="003207C3">
        <w:rPr>
          <w:rFonts w:eastAsia="Times New Roman" w:cstheme="minorHAnsi"/>
          <w:lang w:val="mk-MK"/>
        </w:rPr>
        <w:t xml:space="preserve"> К</w:t>
      </w:r>
      <w:r w:rsidRPr="0032781C">
        <w:rPr>
          <w:rFonts w:eastAsia="Times New Roman" w:cstheme="minorHAnsi"/>
        </w:rPr>
        <w:t xml:space="preserve">онвенцијата на Обединетите </w:t>
      </w:r>
      <w:r w:rsidR="008A3028">
        <w:rPr>
          <w:rFonts w:eastAsia="Times New Roman" w:cstheme="minorHAnsi"/>
          <w:lang w:val="mk-MK"/>
        </w:rPr>
        <w:t>Н</w:t>
      </w:r>
      <w:r w:rsidRPr="0032781C">
        <w:rPr>
          <w:rFonts w:eastAsia="Times New Roman" w:cstheme="minorHAnsi"/>
        </w:rPr>
        <w:t xml:space="preserve">ации </w:t>
      </w:r>
      <w:r w:rsidR="003207C3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против транснационалниот организиран криминал или член 5, став 4 </w:t>
      </w:r>
      <w:r w:rsidR="003207C3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и членовите 6, 7, 9-11 и 17 од Конвенцијата на Обединетите </w:t>
      </w:r>
      <w:r w:rsidR="008A3028">
        <w:rPr>
          <w:rFonts w:eastAsia="Times New Roman" w:cstheme="minorHAnsi"/>
          <w:lang w:val="mk-MK"/>
        </w:rPr>
        <w:t>Н</w:t>
      </w:r>
      <w:r w:rsidRPr="0032781C">
        <w:rPr>
          <w:rFonts w:eastAsia="Times New Roman" w:cstheme="minorHAnsi"/>
        </w:rPr>
        <w:t xml:space="preserve">ации </w:t>
      </w:r>
      <w:r w:rsidR="003207C3">
        <w:rPr>
          <w:rFonts w:eastAsia="Times New Roman" w:cstheme="minorHAnsi"/>
          <w:lang w:val="mk-MK"/>
        </w:rPr>
        <w:t xml:space="preserve"> </w:t>
      </w:r>
      <w:r w:rsidR="003207C3">
        <w:rPr>
          <w:rFonts w:cstheme="minorHAnsi"/>
          <w:lang w:val="mk-MK"/>
        </w:rPr>
        <w:t>против незаконска трговија со наркотични дроги и психотропни супстанции од 1988 година</w:t>
      </w:r>
      <w:r w:rsidRPr="0032781C">
        <w:rPr>
          <w:rFonts w:eastAsia="Times New Roman" w:cstheme="minorHAnsi"/>
        </w:rPr>
        <w:t>, како и соработката помеѓу</w:t>
      </w:r>
      <w:r w:rsidR="003207C3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субјектите </w:t>
      </w:r>
      <w:r w:rsidR="003207C3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предвидена во член 7 од Конвенцијата на Обединетите </w:t>
      </w:r>
      <w:r w:rsidR="008A3028">
        <w:rPr>
          <w:rFonts w:eastAsia="Times New Roman" w:cstheme="minorHAnsi"/>
          <w:lang w:val="mk-MK"/>
        </w:rPr>
        <w:t>Н</w:t>
      </w:r>
      <w:r w:rsidRPr="0032781C">
        <w:rPr>
          <w:rFonts w:eastAsia="Times New Roman" w:cstheme="minorHAnsi"/>
        </w:rPr>
        <w:t xml:space="preserve">ации против </w:t>
      </w:r>
      <w:r w:rsidR="003207C3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транснационалниот организиран криминал, која е дадена од една </w:t>
      </w:r>
      <w:r w:rsidR="003207C3">
        <w:rPr>
          <w:rFonts w:eastAsia="Times New Roman" w:cstheme="minorHAnsi"/>
          <w:lang w:val="mk-MK"/>
        </w:rPr>
        <w:t xml:space="preserve"> С</w:t>
      </w:r>
      <w:r w:rsidRPr="0032781C">
        <w:rPr>
          <w:rFonts w:eastAsia="Times New Roman" w:cstheme="minorHAnsi"/>
        </w:rPr>
        <w:t>трана и која придонела или</w:t>
      </w:r>
      <w:r w:rsidR="003207C3">
        <w:rPr>
          <w:rFonts w:eastAsia="Times New Roman" w:cstheme="minorHAnsi"/>
          <w:lang w:val="mk-MK"/>
        </w:rPr>
        <w:t xml:space="preserve"> олеснила </w:t>
      </w:r>
      <w:r w:rsidR="0041335A">
        <w:rPr>
          <w:rFonts w:eastAsia="Times New Roman" w:cstheme="minorHAnsi"/>
          <w:lang w:val="mk-MK"/>
        </w:rPr>
        <w:t>конфискација на приноси од кривично дело.</w:t>
      </w:r>
    </w:p>
    <w:p w14:paraId="6D76F9BE" w14:textId="77777777" w:rsidR="003C23CB" w:rsidRDefault="003C23CB" w:rsidP="003207C3">
      <w:pPr>
        <w:spacing w:after="0" w:line="240" w:lineRule="auto"/>
        <w:jc w:val="both"/>
        <w:rPr>
          <w:rFonts w:eastAsia="Times New Roman" w:cstheme="minorHAnsi"/>
          <w:lang w:val="mk-MK"/>
        </w:rPr>
      </w:pPr>
    </w:p>
    <w:p w14:paraId="22BC8AE8" w14:textId="1390CF2C" w:rsidR="0041335A" w:rsidRDefault="0041335A" w:rsidP="0041335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2</w:t>
      </w:r>
    </w:p>
    <w:p w14:paraId="356878C4" w14:textId="70964BB7" w:rsidR="0041335A" w:rsidRDefault="0041335A" w:rsidP="0041335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Опсег на примена</w:t>
      </w:r>
    </w:p>
    <w:p w14:paraId="2DB1B78B" w14:textId="1C4AE49E" w:rsidR="003C23CB" w:rsidRDefault="003C23CB" w:rsidP="0041335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mk-MK"/>
        </w:rPr>
        <w:t>О</w:t>
      </w:r>
      <w:r w:rsidR="005C29CF" w:rsidRPr="0032781C">
        <w:rPr>
          <w:rFonts w:eastAsia="Times New Roman" w:cstheme="minorHAnsi"/>
        </w:rPr>
        <w:t xml:space="preserve">вој договор е наменет исклучиво за целите на взаемна помош помеѓу Страните. </w:t>
      </w:r>
    </w:p>
    <w:p w14:paraId="00313A6C" w14:textId="77777777" w:rsidR="005671BA" w:rsidRDefault="005671BA" w:rsidP="0041335A">
      <w:pPr>
        <w:spacing w:after="0" w:line="240" w:lineRule="auto"/>
        <w:rPr>
          <w:rFonts w:eastAsia="Times New Roman" w:cstheme="minorHAnsi"/>
        </w:rPr>
      </w:pPr>
    </w:p>
    <w:p w14:paraId="12B6C676" w14:textId="2573411F" w:rsidR="003C23CB" w:rsidRDefault="003C23CB" w:rsidP="003C23CB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3</w:t>
      </w:r>
    </w:p>
    <w:p w14:paraId="5196198D" w14:textId="173B33CE" w:rsidR="003C23CB" w:rsidRPr="003C23CB" w:rsidRDefault="003C23CB" w:rsidP="003C23CB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Начин на кој конфискуваниот принос (може) (ќе) се распредели</w:t>
      </w:r>
    </w:p>
    <w:p w14:paraId="49270749" w14:textId="7F0ECF20" w:rsidR="003C23CB" w:rsidRPr="003C23CB" w:rsidRDefault="005C29CF" w:rsidP="003C23CB">
      <w:pPr>
        <w:spacing w:after="0" w:line="240" w:lineRule="auto"/>
        <w:jc w:val="both"/>
        <w:rPr>
          <w:rFonts w:eastAsia="Times New Roman" w:cstheme="minorHAnsi"/>
          <w:lang w:val="mk-MK"/>
        </w:rPr>
      </w:pPr>
      <w:r w:rsidRPr="0032781C">
        <w:rPr>
          <w:rFonts w:eastAsia="Times New Roman" w:cstheme="minorHAnsi"/>
        </w:rPr>
        <w:br/>
        <w:t xml:space="preserve">Кога Страната поседува конфискувани приноси од </w:t>
      </w:r>
      <w:r w:rsidR="003C23CB">
        <w:rPr>
          <w:rFonts w:eastAsia="Times New Roman" w:cstheme="minorHAnsi"/>
          <w:lang w:val="mk-MK"/>
        </w:rPr>
        <w:t xml:space="preserve"> кривично дело</w:t>
      </w:r>
      <w:r w:rsidRPr="0032781C">
        <w:rPr>
          <w:rFonts w:eastAsia="Times New Roman" w:cstheme="minorHAnsi"/>
        </w:rPr>
        <w:t xml:space="preserve"> и соработувала или </w:t>
      </w:r>
      <w:r w:rsidR="003C23CB">
        <w:rPr>
          <w:rFonts w:eastAsia="Times New Roman" w:cstheme="minorHAnsi"/>
          <w:lang w:val="mk-MK"/>
        </w:rPr>
        <w:t>истите ги добила при соработка од</w:t>
      </w:r>
      <w:r w:rsidRPr="0032781C">
        <w:rPr>
          <w:rFonts w:eastAsia="Times New Roman" w:cstheme="minorHAnsi"/>
        </w:rPr>
        <w:t xml:space="preserve"> другата Страна, таа [може] [ќе] ги сподели таквите </w:t>
      </w:r>
      <w:r w:rsidR="003C23CB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>приноси од кри</w:t>
      </w:r>
      <w:r w:rsidR="003C23CB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 со другата страна, во согласност </w:t>
      </w:r>
      <w:r w:rsidR="003C23CB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>со овој Договор, без</w:t>
      </w:r>
      <w:r w:rsidR="003C23CB">
        <w:rPr>
          <w:rFonts w:eastAsia="Times New Roman" w:cstheme="minorHAnsi"/>
          <w:lang w:val="mk-MK"/>
        </w:rPr>
        <w:t xml:space="preserve"> притоа да бидат повредени принципите наведени во член 14 став 1, 2 и 3 (а) од Конвенцијата на Обединетите Нации против транснационалниот и организиран криминал и член 5 став 5 (б) (ж), од </w:t>
      </w:r>
      <w:r w:rsidR="003C23CB" w:rsidRPr="0032781C">
        <w:rPr>
          <w:rFonts w:eastAsia="Times New Roman" w:cstheme="minorHAnsi"/>
        </w:rPr>
        <w:t xml:space="preserve">Конвенцијата на Обединетите нации против недозволена трговија со наркотични дроги и </w:t>
      </w:r>
      <w:r w:rsidR="003C23CB">
        <w:rPr>
          <w:rFonts w:eastAsia="Times New Roman" w:cstheme="minorHAnsi"/>
          <w:lang w:val="mk-MK"/>
        </w:rPr>
        <w:t xml:space="preserve"> </w:t>
      </w:r>
      <w:r w:rsidR="003C23CB" w:rsidRPr="0032781C">
        <w:rPr>
          <w:rFonts w:eastAsia="Times New Roman" w:cstheme="minorHAnsi"/>
        </w:rPr>
        <w:t>психотропни супстанции од 1988 година</w:t>
      </w:r>
      <w:r w:rsidR="003C23CB">
        <w:rPr>
          <w:rFonts w:eastAsia="Times New Roman" w:cstheme="minorHAnsi"/>
          <w:lang w:val="mk-MK"/>
        </w:rPr>
        <w:t>.</w:t>
      </w:r>
      <w:r w:rsidR="003C23CB">
        <w:rPr>
          <w:rStyle w:val="FootnoteReference"/>
          <w:rFonts w:eastAsia="Times New Roman" w:cstheme="minorHAnsi"/>
          <w:lang w:val="mk-MK"/>
        </w:rPr>
        <w:footnoteReference w:id="6"/>
      </w:r>
    </w:p>
    <w:p w14:paraId="204A2878" w14:textId="6A4CF83A" w:rsidR="003C23CB" w:rsidRDefault="003C23CB" w:rsidP="0041335A">
      <w:pPr>
        <w:spacing w:after="0" w:line="240" w:lineRule="auto"/>
        <w:rPr>
          <w:rFonts w:eastAsia="Times New Roman" w:cstheme="minorHAnsi"/>
        </w:rPr>
      </w:pPr>
    </w:p>
    <w:p w14:paraId="25DBC514" w14:textId="3C474DF9" w:rsidR="003C7901" w:rsidRDefault="003C7901" w:rsidP="003C7901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4</w:t>
      </w:r>
    </w:p>
    <w:p w14:paraId="1687276C" w14:textId="68EB8DE7" w:rsidR="003C7901" w:rsidRPr="003C7901" w:rsidRDefault="003C7901" w:rsidP="003C7901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Барање за распределба на конфискуваните приноси од кривично дело</w:t>
      </w:r>
    </w:p>
    <w:p w14:paraId="78CD52B8" w14:textId="77777777" w:rsidR="003C23CB" w:rsidRDefault="003C23CB" w:rsidP="0041335A">
      <w:pPr>
        <w:spacing w:after="0" w:line="240" w:lineRule="auto"/>
        <w:rPr>
          <w:rFonts w:eastAsia="Times New Roman" w:cstheme="minorHAnsi"/>
        </w:rPr>
      </w:pPr>
    </w:p>
    <w:p w14:paraId="74FF9053" w14:textId="71FEF3BD" w:rsidR="0046047F" w:rsidRPr="0046047F" w:rsidRDefault="005C29CF" w:rsidP="000F65B2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t xml:space="preserve">Барање за споделување на конфискуваните приноси од </w:t>
      </w:r>
      <w:r w:rsidR="0046047F">
        <w:rPr>
          <w:rFonts w:eastAsia="Times New Roman" w:cstheme="minorHAnsi"/>
          <w:lang w:val="mk-MK"/>
        </w:rPr>
        <w:t xml:space="preserve">кривично дело </w:t>
      </w:r>
      <w:r w:rsidRPr="0046047F">
        <w:rPr>
          <w:rFonts w:eastAsia="Times New Roman" w:cstheme="minorHAnsi"/>
        </w:rPr>
        <w:t xml:space="preserve">ќе биде </w:t>
      </w:r>
      <w:r w:rsidR="003C7901" w:rsidRPr="0046047F">
        <w:rPr>
          <w:rFonts w:eastAsia="Times New Roman" w:cstheme="minorHAnsi"/>
          <w:lang w:val="mk-MK"/>
        </w:rPr>
        <w:t xml:space="preserve"> п</w:t>
      </w:r>
      <w:r w:rsidRPr="0046047F">
        <w:rPr>
          <w:rFonts w:eastAsia="Times New Roman" w:cstheme="minorHAnsi"/>
        </w:rPr>
        <w:t xml:space="preserve">однесено во рок што ќе </w:t>
      </w:r>
      <w:r w:rsidR="0046047F">
        <w:rPr>
          <w:rFonts w:eastAsia="Times New Roman" w:cstheme="minorHAnsi"/>
          <w:lang w:val="mk-MK"/>
        </w:rPr>
        <w:t>го</w:t>
      </w:r>
      <w:r w:rsidRPr="0046047F">
        <w:rPr>
          <w:rFonts w:eastAsia="Times New Roman" w:cstheme="minorHAnsi"/>
        </w:rPr>
        <w:t xml:space="preserve"> договор</w:t>
      </w:r>
      <w:r w:rsidR="0046047F">
        <w:rPr>
          <w:rFonts w:eastAsia="Times New Roman" w:cstheme="minorHAnsi"/>
          <w:lang w:val="mk-MK"/>
        </w:rPr>
        <w:t>ат</w:t>
      </w:r>
      <w:r w:rsidRPr="0046047F">
        <w:rPr>
          <w:rFonts w:eastAsia="Times New Roman" w:cstheme="minorHAnsi"/>
        </w:rPr>
        <w:t xml:space="preserve"> меѓу</w:t>
      </w:r>
      <w:r w:rsidR="0046047F">
        <w:rPr>
          <w:rFonts w:eastAsia="Times New Roman" w:cstheme="minorHAnsi"/>
          <w:lang w:val="mk-MK"/>
        </w:rPr>
        <w:t>себно</w:t>
      </w:r>
      <w:r w:rsidR="003C7901" w:rsidRPr="0046047F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 xml:space="preserve">Страните, </w:t>
      </w:r>
      <w:r w:rsidR="0046047F">
        <w:rPr>
          <w:rFonts w:eastAsia="Times New Roman" w:cstheme="minorHAnsi"/>
          <w:lang w:val="mk-MK"/>
        </w:rPr>
        <w:t xml:space="preserve">во кое </w:t>
      </w:r>
      <w:r w:rsidRPr="0046047F">
        <w:rPr>
          <w:rFonts w:eastAsia="Times New Roman" w:cstheme="minorHAnsi"/>
        </w:rPr>
        <w:t xml:space="preserve">ќе </w:t>
      </w:r>
      <w:r w:rsidR="0046047F">
        <w:rPr>
          <w:rFonts w:eastAsia="Times New Roman" w:cstheme="minorHAnsi"/>
          <w:lang w:val="mk-MK"/>
        </w:rPr>
        <w:t>се</w:t>
      </w:r>
      <w:r w:rsidRPr="0046047F">
        <w:rPr>
          <w:rFonts w:eastAsia="Times New Roman" w:cstheme="minorHAnsi"/>
        </w:rPr>
        <w:t xml:space="preserve"> навед</w:t>
      </w:r>
      <w:r w:rsidR="0046047F">
        <w:rPr>
          <w:rFonts w:eastAsia="Times New Roman" w:cstheme="minorHAnsi"/>
          <w:lang w:val="mk-MK"/>
        </w:rPr>
        <w:t>ат</w:t>
      </w:r>
      <w:r w:rsidRPr="0046047F">
        <w:rPr>
          <w:rFonts w:eastAsia="Times New Roman" w:cstheme="minorHAnsi"/>
        </w:rPr>
        <w:t xml:space="preserve"> околностите на соработката на кои се однесува и ќе вклучува доволно детали за да се идентификува</w:t>
      </w:r>
      <w:r w:rsidR="0046047F" w:rsidRPr="0046047F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случајот, конфискуваните приноси од кри</w:t>
      </w:r>
      <w:r w:rsidR="0046047F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 xml:space="preserve"> и инволвираната агенција или агенции или други информации што може да се договорат меѓу Страните. </w:t>
      </w:r>
    </w:p>
    <w:p w14:paraId="7CD56EE3" w14:textId="77777777" w:rsidR="00346F25" w:rsidRDefault="005C29CF" w:rsidP="00346F25">
      <w:pPr>
        <w:spacing w:after="0" w:line="240" w:lineRule="auto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br/>
        <w:t xml:space="preserve">Опција 1 </w:t>
      </w:r>
    </w:p>
    <w:p w14:paraId="0E9447C3" w14:textId="1399AEDB" w:rsidR="00346F25" w:rsidRDefault="005C29CF" w:rsidP="00346F25">
      <w:pPr>
        <w:spacing w:after="0" w:line="240" w:lineRule="auto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t>[2. По приемот на барањето за споделување на конфискуваните приноси</w:t>
      </w:r>
      <w:r w:rsidR="00346F25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од кри</w:t>
      </w:r>
      <w:r w:rsidR="00346F25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>, Страната каде што</w:t>
      </w:r>
      <w:r w:rsidR="00346F25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се наоѓаат конфискуваните приноси од кри</w:t>
      </w:r>
      <w:r w:rsidR="00B948B5">
        <w:rPr>
          <w:rFonts w:eastAsia="Times New Roman" w:cstheme="minorHAnsi"/>
          <w:lang w:val="mk-MK"/>
        </w:rPr>
        <w:t xml:space="preserve">вично дело, </w:t>
      </w:r>
      <w:r w:rsidRPr="0046047F">
        <w:rPr>
          <w:rFonts w:eastAsia="Times New Roman" w:cstheme="minorHAnsi"/>
        </w:rPr>
        <w:t>ќе разгледа, во консултација со другата</w:t>
      </w:r>
      <w:r w:rsidR="00346F25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Страна, дали да ги</w:t>
      </w:r>
      <w:r w:rsidR="00346F25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сподели таквите приноси од кри</w:t>
      </w:r>
      <w:r w:rsidR="000F65B2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>, како што е наведено</w:t>
      </w:r>
      <w:r w:rsidR="00346F25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 xml:space="preserve">во член 3 од овој Договор.] </w:t>
      </w:r>
    </w:p>
    <w:p w14:paraId="41C87F22" w14:textId="77777777" w:rsidR="00B948B5" w:rsidRDefault="005C29CF" w:rsidP="00B948B5">
      <w:pPr>
        <w:spacing w:after="0" w:line="240" w:lineRule="auto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br/>
        <w:t>Опција 2</w:t>
      </w:r>
    </w:p>
    <w:p w14:paraId="7086BC98" w14:textId="7065B309" w:rsidR="00B948B5" w:rsidRDefault="005C29CF" w:rsidP="00B948B5">
      <w:pPr>
        <w:spacing w:after="0" w:line="240" w:lineRule="auto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t>[2. По приемот на барање за споделување на конфискуваните приноси</w:t>
      </w:r>
      <w:r w:rsidR="00B948B5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од кри</w:t>
      </w:r>
      <w:r w:rsidR="000F65B2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>, направено во согласност со одредбите на овој член, Страната каде што</w:t>
      </w:r>
      <w:r w:rsidR="00B948B5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се наоѓаат конфискуваните приноси од кри</w:t>
      </w:r>
      <w:r w:rsidR="00B948B5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 xml:space="preserve"> ќе ги сподели со другата Страна таквите приноси од кри</w:t>
      </w:r>
      <w:r w:rsidR="00B948B5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 xml:space="preserve">, како што е наведено во член 3 од овој Договор.] </w:t>
      </w:r>
    </w:p>
    <w:p w14:paraId="412337A8" w14:textId="7F1AFC2D" w:rsidR="00B948B5" w:rsidRDefault="00B948B5" w:rsidP="00B948B5">
      <w:pPr>
        <w:spacing w:after="0" w:line="240" w:lineRule="auto"/>
        <w:jc w:val="both"/>
        <w:rPr>
          <w:rFonts w:eastAsia="Times New Roman" w:cstheme="minorHAnsi"/>
        </w:rPr>
      </w:pPr>
    </w:p>
    <w:p w14:paraId="49493A84" w14:textId="200CE3E2" w:rsidR="00B948B5" w:rsidRDefault="00B948B5" w:rsidP="00B948B5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5</w:t>
      </w:r>
    </w:p>
    <w:p w14:paraId="298F1744" w14:textId="22201805" w:rsidR="00B948B5" w:rsidRPr="00B948B5" w:rsidRDefault="00B948B5" w:rsidP="00B948B5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lastRenderedPageBreak/>
        <w:t>Распределба на конфискуваните приноси од кривично дело</w:t>
      </w:r>
    </w:p>
    <w:p w14:paraId="2C6CFD31" w14:textId="2FC59011" w:rsidR="00EA23E8" w:rsidRPr="00EA23E8" w:rsidRDefault="005C29CF" w:rsidP="00B948B5">
      <w:pPr>
        <w:spacing w:after="0" w:line="240" w:lineRule="auto"/>
        <w:jc w:val="both"/>
        <w:rPr>
          <w:rFonts w:eastAsia="Times New Roman" w:cstheme="minorHAnsi"/>
          <w:lang w:val="mk-MK"/>
        </w:rPr>
      </w:pPr>
      <w:r w:rsidRPr="0046047F">
        <w:rPr>
          <w:rFonts w:eastAsia="Times New Roman" w:cstheme="minorHAnsi"/>
        </w:rPr>
        <w:br/>
      </w:r>
      <w:r w:rsidR="00EA23E8">
        <w:rPr>
          <w:rFonts w:eastAsia="Times New Roman" w:cstheme="minorHAnsi"/>
          <w:lang w:val="mk-MK"/>
        </w:rPr>
        <w:t>Опција 1</w:t>
      </w:r>
    </w:p>
    <w:p w14:paraId="2160D6EF" w14:textId="77777777" w:rsidR="00B13BF8" w:rsidRDefault="005C29CF" w:rsidP="005F38DA">
      <w:pPr>
        <w:spacing w:after="0" w:line="240" w:lineRule="auto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t>[1</w:t>
      </w:r>
      <w:r w:rsidR="005F38DA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 xml:space="preserve">Кога една Страна предлага да ги сподели конфискуваните приноси </w:t>
      </w:r>
      <w:r w:rsidRPr="0046047F">
        <w:rPr>
          <w:rFonts w:eastAsia="Times New Roman" w:cstheme="minorHAnsi"/>
        </w:rPr>
        <w:br/>
        <w:t>од кри</w:t>
      </w:r>
      <w:r w:rsidR="005F38DA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 xml:space="preserve"> со другата Страна, таа: </w:t>
      </w:r>
    </w:p>
    <w:p w14:paraId="2257E1ED" w14:textId="29B1B45B" w:rsidR="005F38DA" w:rsidRDefault="005C29CF" w:rsidP="005F38DA">
      <w:pPr>
        <w:spacing w:after="0" w:line="240" w:lineRule="auto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t xml:space="preserve">(а) ќе </w:t>
      </w:r>
      <w:r w:rsidR="005F38DA">
        <w:rPr>
          <w:rFonts w:eastAsia="Times New Roman" w:cstheme="minorHAnsi"/>
          <w:lang w:val="mk-MK"/>
        </w:rPr>
        <w:t>го</w:t>
      </w:r>
      <w:r w:rsidRPr="0046047F">
        <w:rPr>
          <w:rFonts w:eastAsia="Times New Roman" w:cstheme="minorHAnsi"/>
        </w:rPr>
        <w:t xml:space="preserve"> утврди, по своја дискреција и во согласност со нејзиното</w:t>
      </w:r>
      <w:r w:rsidR="005F38DA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 xml:space="preserve">домашно законодавство и политики, </w:t>
      </w:r>
      <w:r w:rsidR="005F38DA">
        <w:rPr>
          <w:rFonts w:eastAsia="Times New Roman" w:cstheme="minorHAnsi"/>
          <w:lang w:val="mk-MK"/>
        </w:rPr>
        <w:t>делот</w:t>
      </w:r>
      <w:r w:rsidRPr="0046047F">
        <w:rPr>
          <w:rFonts w:eastAsia="Times New Roman" w:cstheme="minorHAnsi"/>
        </w:rPr>
        <w:t xml:space="preserve"> на конфискуваните приноси од кри</w:t>
      </w:r>
      <w:r w:rsidR="005F38DA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 xml:space="preserve"> што треба да се подели, што, според неа, одговара на обемот на соработката што ја дава другата</w:t>
      </w:r>
      <w:r w:rsidR="005F38DA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Страна; и</w:t>
      </w:r>
    </w:p>
    <w:p w14:paraId="6850865A" w14:textId="77A6BBCD" w:rsidR="005F38DA" w:rsidRDefault="005C29CF" w:rsidP="005F38DA">
      <w:pPr>
        <w:spacing w:after="0" w:line="240" w:lineRule="auto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t>(б) Пренесува сума еквивалентна на т</w:t>
      </w:r>
      <w:r w:rsidR="005F38DA">
        <w:rPr>
          <w:rFonts w:eastAsia="Times New Roman" w:cstheme="minorHAnsi"/>
          <w:lang w:val="mk-MK"/>
        </w:rPr>
        <w:t>ој дел</w:t>
      </w:r>
      <w:r w:rsidRPr="0046047F">
        <w:rPr>
          <w:rFonts w:eastAsia="Times New Roman" w:cstheme="minorHAnsi"/>
        </w:rPr>
        <w:t xml:space="preserve"> наведен во </w:t>
      </w:r>
      <w:r w:rsidR="005F38DA">
        <w:rPr>
          <w:rFonts w:eastAsia="Times New Roman" w:cstheme="minorHAnsi"/>
          <w:lang w:val="mk-MK"/>
        </w:rPr>
        <w:t>точка</w:t>
      </w:r>
      <w:r w:rsidRPr="0046047F">
        <w:rPr>
          <w:rFonts w:eastAsia="Times New Roman" w:cstheme="minorHAnsi"/>
        </w:rPr>
        <w:t xml:space="preserve"> (а) на другата</w:t>
      </w:r>
      <w:r w:rsidR="005F38DA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>страна во согласност со</w:t>
      </w:r>
      <w:r w:rsidR="005F38DA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 xml:space="preserve">член 6 од овој Договор. </w:t>
      </w:r>
    </w:p>
    <w:p w14:paraId="6AD9959E" w14:textId="77777777" w:rsidR="00FE2CE5" w:rsidRDefault="005C29CF" w:rsidP="005D419E">
      <w:pPr>
        <w:spacing w:after="0" w:line="240" w:lineRule="auto"/>
        <w:jc w:val="both"/>
        <w:rPr>
          <w:rFonts w:eastAsia="Times New Roman" w:cstheme="minorHAnsi"/>
          <w:lang w:val="mk-MK"/>
        </w:rPr>
      </w:pPr>
      <w:r w:rsidRPr="0046047F">
        <w:rPr>
          <w:rFonts w:eastAsia="Times New Roman" w:cstheme="minorHAnsi"/>
        </w:rPr>
        <w:t xml:space="preserve">2. При определувањето на износот </w:t>
      </w:r>
      <w:r w:rsidR="005D419E">
        <w:rPr>
          <w:rFonts w:eastAsia="Times New Roman" w:cstheme="minorHAnsi"/>
          <w:lang w:val="mk-MK"/>
        </w:rPr>
        <w:t>кој ќе се префрли</w:t>
      </w:r>
      <w:r w:rsidRPr="0046047F">
        <w:rPr>
          <w:rFonts w:eastAsia="Times New Roman" w:cstheme="minorHAnsi"/>
        </w:rPr>
        <w:t>, Страната која ги поседува конфискуваните приноси од кри</w:t>
      </w:r>
      <w:r w:rsidR="005D419E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 xml:space="preserve"> може да </w:t>
      </w:r>
      <w:r w:rsidR="005D419E">
        <w:rPr>
          <w:rFonts w:eastAsia="Times New Roman" w:cstheme="minorHAnsi"/>
          <w:lang w:val="mk-MK"/>
        </w:rPr>
        <w:t>ја пресмета и каматата или некоја друга вредност која се акумулира на конфискуваните приноси</w:t>
      </w:r>
      <w:r w:rsidRPr="0046047F">
        <w:rPr>
          <w:rFonts w:eastAsia="Times New Roman" w:cstheme="minorHAnsi"/>
        </w:rPr>
        <w:t xml:space="preserve"> и може да ги од</w:t>
      </w:r>
      <w:r w:rsidR="005D419E">
        <w:rPr>
          <w:rFonts w:eastAsia="Times New Roman" w:cstheme="minorHAnsi"/>
          <w:lang w:val="mk-MK"/>
        </w:rPr>
        <w:t>бие</w:t>
      </w:r>
      <w:r w:rsidRPr="0046047F">
        <w:rPr>
          <w:rFonts w:eastAsia="Times New Roman" w:cstheme="minorHAnsi"/>
        </w:rPr>
        <w:t xml:space="preserve"> разумните</w:t>
      </w:r>
      <w:r w:rsidR="005D419E">
        <w:rPr>
          <w:rFonts w:eastAsia="Times New Roman" w:cstheme="minorHAnsi"/>
          <w:lang w:val="mk-MK"/>
        </w:rPr>
        <w:t xml:space="preserve"> </w:t>
      </w:r>
      <w:r w:rsidRPr="0046047F">
        <w:rPr>
          <w:rFonts w:eastAsia="Times New Roman" w:cstheme="minorHAnsi"/>
        </w:rPr>
        <w:t xml:space="preserve">трошоци </w:t>
      </w:r>
      <w:r w:rsidR="005D419E">
        <w:rPr>
          <w:rFonts w:eastAsia="Times New Roman" w:cstheme="minorHAnsi"/>
          <w:lang w:val="mk-MK"/>
        </w:rPr>
        <w:t>н</w:t>
      </w:r>
      <w:r w:rsidRPr="0046047F">
        <w:rPr>
          <w:rFonts w:eastAsia="Times New Roman" w:cstheme="minorHAnsi"/>
        </w:rPr>
        <w:t xml:space="preserve">аправени </w:t>
      </w:r>
      <w:r w:rsidR="005D419E">
        <w:rPr>
          <w:rFonts w:eastAsia="Times New Roman" w:cstheme="minorHAnsi"/>
          <w:lang w:val="mk-MK"/>
        </w:rPr>
        <w:t>за</w:t>
      </w:r>
      <w:r w:rsidRPr="0046047F">
        <w:rPr>
          <w:rFonts w:eastAsia="Times New Roman" w:cstheme="minorHAnsi"/>
        </w:rPr>
        <w:t xml:space="preserve"> истраг</w:t>
      </w:r>
      <w:r w:rsidR="005D419E">
        <w:rPr>
          <w:rFonts w:eastAsia="Times New Roman" w:cstheme="minorHAnsi"/>
          <w:lang w:val="mk-MK"/>
        </w:rPr>
        <w:t>а</w:t>
      </w:r>
      <w:r w:rsidRPr="0046047F">
        <w:rPr>
          <w:rFonts w:eastAsia="Times New Roman" w:cstheme="minorHAnsi"/>
        </w:rPr>
        <w:t>, гонење или судск</w:t>
      </w:r>
      <w:r w:rsidR="005D419E">
        <w:rPr>
          <w:rFonts w:eastAsia="Times New Roman" w:cstheme="minorHAnsi"/>
          <w:lang w:val="mk-MK"/>
        </w:rPr>
        <w:t>а</w:t>
      </w:r>
      <w:r w:rsidRPr="0046047F">
        <w:rPr>
          <w:rFonts w:eastAsia="Times New Roman" w:cstheme="minorHAnsi"/>
        </w:rPr>
        <w:t xml:space="preserve"> постапк</w:t>
      </w:r>
      <w:r w:rsidR="005D419E">
        <w:rPr>
          <w:rFonts w:eastAsia="Times New Roman" w:cstheme="minorHAnsi"/>
          <w:lang w:val="mk-MK"/>
        </w:rPr>
        <w:t>а</w:t>
      </w:r>
      <w:r w:rsidRPr="0046047F">
        <w:rPr>
          <w:rFonts w:eastAsia="Times New Roman" w:cstheme="minorHAnsi"/>
        </w:rPr>
        <w:t xml:space="preserve"> ко</w:t>
      </w:r>
      <w:r w:rsidR="005D419E">
        <w:rPr>
          <w:rFonts w:eastAsia="Times New Roman" w:cstheme="minorHAnsi"/>
          <w:lang w:val="mk-MK"/>
        </w:rPr>
        <w:t>ја резултилара со</w:t>
      </w:r>
      <w:r w:rsidRPr="0046047F">
        <w:rPr>
          <w:rFonts w:eastAsia="Times New Roman" w:cstheme="minorHAnsi"/>
        </w:rPr>
        <w:t xml:space="preserve"> конфискација на приносите од кри</w:t>
      </w:r>
      <w:r w:rsidR="005D419E">
        <w:rPr>
          <w:rFonts w:eastAsia="Times New Roman" w:cstheme="minorHAnsi"/>
          <w:lang w:val="mk-MK"/>
        </w:rPr>
        <w:t>вично дело.)</w:t>
      </w:r>
    </w:p>
    <w:p w14:paraId="1A694DCD" w14:textId="77777777" w:rsidR="00FE2CE5" w:rsidRDefault="00FE2CE5" w:rsidP="005D419E">
      <w:pPr>
        <w:spacing w:after="0" w:line="240" w:lineRule="auto"/>
        <w:jc w:val="both"/>
        <w:rPr>
          <w:rFonts w:eastAsia="Times New Roman" w:cstheme="minorHAnsi"/>
          <w:lang w:val="mk-MK"/>
        </w:rPr>
      </w:pPr>
    </w:p>
    <w:p w14:paraId="6D443E24" w14:textId="77777777" w:rsidR="00FE2CE5" w:rsidRDefault="00FE2CE5" w:rsidP="005D419E">
      <w:pPr>
        <w:spacing w:after="0" w:line="240" w:lineRule="auto"/>
        <w:jc w:val="both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Опција 2</w:t>
      </w:r>
    </w:p>
    <w:p w14:paraId="7A7E703C" w14:textId="7A0A9513" w:rsidR="00FE2CE5" w:rsidRDefault="00FE2CE5" w:rsidP="00FE2CE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lang w:val="mk-MK"/>
        </w:rPr>
        <w:t>(1.</w:t>
      </w:r>
      <w:r w:rsidR="005C29CF" w:rsidRPr="0046047F">
        <w:rPr>
          <w:rFonts w:eastAsia="Times New Roman" w:cstheme="minorHAnsi"/>
        </w:rPr>
        <w:t xml:space="preserve"> При споделување на конфискуваните приноси од кри</w:t>
      </w:r>
      <w:r w:rsidR="00B37EA3">
        <w:rPr>
          <w:rFonts w:eastAsia="Times New Roman" w:cstheme="minorHAnsi"/>
          <w:lang w:val="mk-MK"/>
        </w:rPr>
        <w:t>вично дело</w:t>
      </w:r>
      <w:r w:rsidR="005C29CF" w:rsidRPr="0046047F">
        <w:rPr>
          <w:rFonts w:eastAsia="Times New Roman" w:cstheme="minorHAnsi"/>
        </w:rPr>
        <w:t xml:space="preserve"> во согласност со овој Договор: </w:t>
      </w:r>
    </w:p>
    <w:p w14:paraId="69FC37E1" w14:textId="4A4CCC4F" w:rsidR="00FE2CE5" w:rsidRDefault="005C29CF" w:rsidP="00B37EA3">
      <w:pPr>
        <w:spacing w:after="0" w:line="240" w:lineRule="auto"/>
        <w:jc w:val="both"/>
        <w:rPr>
          <w:rFonts w:eastAsia="Times New Roman" w:cstheme="minorHAnsi"/>
        </w:rPr>
      </w:pPr>
      <w:r w:rsidRPr="0046047F">
        <w:rPr>
          <w:rFonts w:eastAsia="Times New Roman" w:cstheme="minorHAnsi"/>
        </w:rPr>
        <w:t>(а) Процентот на конфискуваните приноси од кри</w:t>
      </w:r>
      <w:r w:rsidR="00CA7207">
        <w:rPr>
          <w:rFonts w:eastAsia="Times New Roman" w:cstheme="minorHAnsi"/>
          <w:lang w:val="mk-MK"/>
        </w:rPr>
        <w:t>вично дело</w:t>
      </w:r>
      <w:r w:rsidRPr="0046047F">
        <w:rPr>
          <w:rFonts w:eastAsia="Times New Roman" w:cstheme="minorHAnsi"/>
        </w:rPr>
        <w:t xml:space="preserve"> што треба да се дели ќе го определат Страните на </w:t>
      </w:r>
      <w:r w:rsidR="00CA7207" w:rsidRPr="00CA7207">
        <w:rPr>
          <w:rFonts w:eastAsia="Times New Roman" w:cstheme="minorHAnsi"/>
          <w:i/>
          <w:iCs/>
          <w:lang w:val="en-US"/>
        </w:rPr>
        <w:t>quantum meruit</w:t>
      </w:r>
      <w:r w:rsidR="00CA7207" w:rsidRPr="00CA7207">
        <w:rPr>
          <w:rFonts w:eastAsia="Times New Roman" w:cstheme="minorHAnsi"/>
          <w:lang w:val="en-US"/>
        </w:rPr>
        <w:t xml:space="preserve"> </w:t>
      </w:r>
      <w:r w:rsidRPr="0046047F">
        <w:rPr>
          <w:rFonts w:eastAsia="Times New Roman" w:cstheme="minorHAnsi"/>
        </w:rPr>
        <w:t>или на која било друга разумна основа договорена од Страните;</w:t>
      </w:r>
    </w:p>
    <w:p w14:paraId="2D7F8328" w14:textId="0C113F1A" w:rsidR="0011166A" w:rsidRDefault="005C29CF" w:rsidP="0011166A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>(б) Страната која ги поседува конфискуваните приноси од кри</w:t>
      </w:r>
      <w:r w:rsidR="00B37EA3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 ќе</w:t>
      </w:r>
      <w:r w:rsidR="00B37EA3">
        <w:rPr>
          <w:rFonts w:eastAsia="Times New Roman" w:cstheme="minorHAnsi"/>
          <w:lang w:val="mk-MK"/>
        </w:rPr>
        <w:t xml:space="preserve"> и</w:t>
      </w:r>
      <w:r w:rsidRPr="0032781C">
        <w:rPr>
          <w:rFonts w:eastAsia="Times New Roman" w:cstheme="minorHAnsi"/>
        </w:rPr>
        <w:t xml:space="preserve"> пренесе сума еквивалентна на </w:t>
      </w:r>
      <w:r w:rsidR="00B37EA3">
        <w:rPr>
          <w:rFonts w:eastAsia="Times New Roman" w:cstheme="minorHAnsi"/>
          <w:lang w:val="mk-MK"/>
        </w:rPr>
        <w:t>делот определен во точка (а) на овој член а во согласност со член 6 од овој Договор.</w:t>
      </w:r>
      <w:r w:rsidRPr="0032781C">
        <w:rPr>
          <w:rFonts w:eastAsia="Times New Roman" w:cstheme="minorHAnsi"/>
        </w:rPr>
        <w:br/>
        <w:t xml:space="preserve">2. При определувањето на износот </w:t>
      </w:r>
      <w:r w:rsidR="0011166A">
        <w:rPr>
          <w:rFonts w:eastAsia="Times New Roman" w:cstheme="minorHAnsi"/>
          <w:lang w:val="mk-MK"/>
        </w:rPr>
        <w:t>кој ќе биде префрлен</w:t>
      </w:r>
      <w:r w:rsidRPr="0032781C">
        <w:rPr>
          <w:rFonts w:eastAsia="Times New Roman" w:cstheme="minorHAnsi"/>
        </w:rPr>
        <w:t xml:space="preserve">, Страните ќе се договорат за сите прашања поврзани со каматата и </w:t>
      </w:r>
      <w:r w:rsidR="0011166A">
        <w:rPr>
          <w:rFonts w:eastAsia="Times New Roman" w:cstheme="minorHAnsi"/>
          <w:lang w:val="mk-MK"/>
        </w:rPr>
        <w:t>зголемената вредност</w:t>
      </w:r>
      <w:r w:rsidRPr="0032781C">
        <w:rPr>
          <w:rFonts w:eastAsia="Times New Roman" w:cstheme="minorHAnsi"/>
        </w:rPr>
        <w:t xml:space="preserve"> на конфискуваните приноси од кри</w:t>
      </w:r>
      <w:r w:rsidR="0011166A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 и за одбивање на разумните трошоци направени </w:t>
      </w:r>
      <w:r w:rsidR="0011166A">
        <w:rPr>
          <w:rFonts w:eastAsia="Times New Roman" w:cstheme="minorHAnsi"/>
          <w:lang w:val="mk-MK"/>
        </w:rPr>
        <w:t>за</w:t>
      </w:r>
      <w:r w:rsidR="0011166A" w:rsidRPr="0046047F">
        <w:rPr>
          <w:rFonts w:eastAsia="Times New Roman" w:cstheme="minorHAnsi"/>
        </w:rPr>
        <w:t xml:space="preserve"> истраг</w:t>
      </w:r>
      <w:r w:rsidR="0011166A">
        <w:rPr>
          <w:rFonts w:eastAsia="Times New Roman" w:cstheme="minorHAnsi"/>
          <w:lang w:val="mk-MK"/>
        </w:rPr>
        <w:t>а</w:t>
      </w:r>
      <w:r w:rsidR="0011166A" w:rsidRPr="0046047F">
        <w:rPr>
          <w:rFonts w:eastAsia="Times New Roman" w:cstheme="minorHAnsi"/>
        </w:rPr>
        <w:t>, гонење или судск</w:t>
      </w:r>
      <w:r w:rsidR="0011166A">
        <w:rPr>
          <w:rFonts w:eastAsia="Times New Roman" w:cstheme="minorHAnsi"/>
          <w:lang w:val="mk-MK"/>
        </w:rPr>
        <w:t>а</w:t>
      </w:r>
      <w:r w:rsidR="0011166A" w:rsidRPr="0046047F">
        <w:rPr>
          <w:rFonts w:eastAsia="Times New Roman" w:cstheme="minorHAnsi"/>
        </w:rPr>
        <w:t xml:space="preserve"> постапк</w:t>
      </w:r>
      <w:r w:rsidR="0011166A">
        <w:rPr>
          <w:rFonts w:eastAsia="Times New Roman" w:cstheme="minorHAnsi"/>
          <w:lang w:val="mk-MK"/>
        </w:rPr>
        <w:t>а</w:t>
      </w:r>
      <w:r w:rsidR="0011166A" w:rsidRPr="0046047F">
        <w:rPr>
          <w:rFonts w:eastAsia="Times New Roman" w:cstheme="minorHAnsi"/>
        </w:rPr>
        <w:t xml:space="preserve"> ко</w:t>
      </w:r>
      <w:r w:rsidR="0011166A">
        <w:rPr>
          <w:rFonts w:eastAsia="Times New Roman" w:cstheme="minorHAnsi"/>
          <w:lang w:val="mk-MK"/>
        </w:rPr>
        <w:t>ја резултилара со</w:t>
      </w:r>
      <w:r w:rsidR="0011166A" w:rsidRPr="0046047F">
        <w:rPr>
          <w:rFonts w:eastAsia="Times New Roman" w:cstheme="minorHAnsi"/>
        </w:rPr>
        <w:t xml:space="preserve"> конфискација на приносите од кри</w:t>
      </w:r>
      <w:r w:rsidR="0011166A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.] </w:t>
      </w:r>
    </w:p>
    <w:p w14:paraId="0D886137" w14:textId="0CAE7854" w:rsidR="0011166A" w:rsidRDefault="005C29CF" w:rsidP="0011166A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3. </w:t>
      </w:r>
      <w:r w:rsidR="0011166A">
        <w:rPr>
          <w:rFonts w:eastAsia="Times New Roman" w:cstheme="minorHAnsi"/>
          <w:lang w:val="mk-MK"/>
        </w:rPr>
        <w:t xml:space="preserve">Страните се согласни дека може да не биде соодветно да се врши распределба кога конфискуваните </w:t>
      </w:r>
      <w:r w:rsidRPr="0032781C">
        <w:rPr>
          <w:rFonts w:eastAsia="Times New Roman" w:cstheme="minorHAnsi"/>
        </w:rPr>
        <w:t>приносите од кри</w:t>
      </w:r>
      <w:r w:rsidR="0011166A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 се de minimis, </w:t>
      </w:r>
      <w:r w:rsidR="0011166A">
        <w:rPr>
          <w:rFonts w:eastAsia="Times New Roman" w:cstheme="minorHAnsi"/>
          <w:lang w:val="mk-MK"/>
        </w:rPr>
        <w:t>без предходни</w:t>
      </w:r>
      <w:r w:rsidRPr="0032781C">
        <w:rPr>
          <w:rFonts w:eastAsia="Times New Roman" w:cstheme="minorHAnsi"/>
        </w:rPr>
        <w:t xml:space="preserve"> консултации меѓу нив.</w:t>
      </w:r>
      <w:r w:rsidR="005671BA">
        <w:rPr>
          <w:rFonts w:eastAsia="Times New Roman" w:cstheme="minorHAnsi"/>
          <w:lang w:val="mk-MK"/>
        </w:rPr>
        <w:t>)</w:t>
      </w:r>
      <w:r w:rsidRPr="0032781C">
        <w:rPr>
          <w:rFonts w:eastAsia="Times New Roman" w:cstheme="minorHAnsi"/>
        </w:rPr>
        <w:t xml:space="preserve"> </w:t>
      </w:r>
    </w:p>
    <w:p w14:paraId="16E973EC" w14:textId="4E91AA34" w:rsidR="00731026" w:rsidRDefault="00731026" w:rsidP="0011166A">
      <w:pPr>
        <w:spacing w:after="0" w:line="240" w:lineRule="auto"/>
        <w:jc w:val="both"/>
        <w:rPr>
          <w:rFonts w:eastAsia="Times New Roman" w:cstheme="minorHAnsi"/>
        </w:rPr>
      </w:pPr>
    </w:p>
    <w:p w14:paraId="453B6C20" w14:textId="37B25C1A" w:rsidR="00731026" w:rsidRDefault="00731026" w:rsidP="00731026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6</w:t>
      </w:r>
    </w:p>
    <w:p w14:paraId="508419AD" w14:textId="2688A9B7" w:rsidR="00731026" w:rsidRPr="00731026" w:rsidRDefault="00731026" w:rsidP="00731026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Исплата на споделените приноси од кривично дело</w:t>
      </w:r>
    </w:p>
    <w:p w14:paraId="3FC3270D" w14:textId="77777777" w:rsidR="0011166A" w:rsidRDefault="0011166A" w:rsidP="00B37EA3">
      <w:pPr>
        <w:spacing w:after="0" w:line="240" w:lineRule="auto"/>
        <w:jc w:val="both"/>
        <w:rPr>
          <w:rFonts w:eastAsia="Times New Roman" w:cstheme="minorHAnsi"/>
        </w:rPr>
      </w:pPr>
    </w:p>
    <w:p w14:paraId="7830A8AB" w14:textId="7431B05B" w:rsidR="00731026" w:rsidRDefault="005C29CF" w:rsidP="00731026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>1. Освен ако Страните не се договорат поинаку, секоја сума пренесена во согласност со член 5, став 1 (б) од овој Договор ќе се плаќа:</w:t>
      </w:r>
    </w:p>
    <w:p w14:paraId="1D989348" w14:textId="77777777" w:rsidR="00731026" w:rsidRDefault="005C29CF" w:rsidP="00731026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>(а) во валутата на Страната каде што се наоѓа приносот од кри</w:t>
      </w:r>
      <w:r w:rsidR="00731026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; и </w:t>
      </w:r>
    </w:p>
    <w:p w14:paraId="62D4376D" w14:textId="77777777" w:rsidR="00731026" w:rsidRDefault="005C29CF" w:rsidP="00731026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>(б) со електронски пренос на средства или со чек.</w:t>
      </w:r>
    </w:p>
    <w:p w14:paraId="074CFC2B" w14:textId="77777777" w:rsidR="00731026" w:rsidRDefault="005C29CF" w:rsidP="00731026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2. Исплатата на која било таква сума ќе се изврши: </w:t>
      </w:r>
    </w:p>
    <w:p w14:paraId="21FD3E1F" w14:textId="703BAD5B" w:rsidR="00731026" w:rsidRDefault="005C29CF" w:rsidP="00731026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(а) </w:t>
      </w:r>
      <w:r w:rsidR="00731026">
        <w:rPr>
          <w:rFonts w:eastAsia="Times New Roman" w:cstheme="minorHAnsi"/>
          <w:lang w:val="mk-MK"/>
        </w:rPr>
        <w:t>На било кој начин со кој</w:t>
      </w:r>
      <w:r w:rsidRPr="0032781C">
        <w:rPr>
          <w:rFonts w:eastAsia="Times New Roman" w:cstheme="minorHAnsi"/>
        </w:rPr>
        <w:t xml:space="preserve"> Владата на _______________ прима исплати, за [да се идентификува соодветната канцеларија или одредената сметка како што е наведено во барањето]; </w:t>
      </w:r>
      <w:r w:rsidRPr="0032781C">
        <w:rPr>
          <w:rFonts w:eastAsia="Times New Roman" w:cstheme="minorHAnsi"/>
        </w:rPr>
        <w:br/>
        <w:t xml:space="preserve">(б) </w:t>
      </w:r>
      <w:r w:rsidR="00731026">
        <w:rPr>
          <w:rFonts w:eastAsia="Times New Roman" w:cstheme="minorHAnsi"/>
          <w:lang w:val="mk-MK"/>
        </w:rPr>
        <w:t>На било кој начин со кој</w:t>
      </w:r>
      <w:r w:rsidRPr="0032781C">
        <w:rPr>
          <w:rFonts w:eastAsia="Times New Roman" w:cstheme="minorHAnsi"/>
        </w:rPr>
        <w:t xml:space="preserve"> Владата на _______________ прима исплата, [да ја идентификува соодветната канцеларија или назначената сметка како што е наведено во барањето]; или </w:t>
      </w:r>
    </w:p>
    <w:p w14:paraId="2F52E46C" w14:textId="31479AD4" w:rsidR="00731026" w:rsidRDefault="005C29CF" w:rsidP="00731026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(в) На друг примач или примачи што може </w:t>
      </w:r>
      <w:r w:rsidR="00731026">
        <w:rPr>
          <w:rFonts w:eastAsia="Times New Roman" w:cstheme="minorHAnsi"/>
          <w:lang w:val="mk-MK"/>
        </w:rPr>
        <w:t>привремено да биде определен</w:t>
      </w:r>
      <w:r w:rsidRPr="0032781C">
        <w:rPr>
          <w:rFonts w:eastAsia="Times New Roman" w:cstheme="minorHAnsi"/>
        </w:rPr>
        <w:t xml:space="preserve"> со известување за </w:t>
      </w:r>
      <w:r w:rsidR="00731026">
        <w:rPr>
          <w:rFonts w:eastAsia="Times New Roman" w:cstheme="minorHAnsi"/>
          <w:lang w:val="mk-MK"/>
        </w:rPr>
        <w:t xml:space="preserve">да бидат исполнети </w:t>
      </w:r>
      <w:r w:rsidRPr="0032781C">
        <w:rPr>
          <w:rFonts w:eastAsia="Times New Roman" w:cstheme="minorHAnsi"/>
        </w:rPr>
        <w:t>целите на овој член</w:t>
      </w:r>
      <w:r w:rsidR="00731026">
        <w:rPr>
          <w:rFonts w:eastAsia="Times New Roman" w:cstheme="minorHAnsi"/>
          <w:lang w:val="mk-MK"/>
        </w:rPr>
        <w:t xml:space="preserve"> од</w:t>
      </w:r>
      <w:r w:rsidRPr="0032781C">
        <w:rPr>
          <w:rFonts w:eastAsia="Times New Roman" w:cstheme="minorHAnsi"/>
        </w:rPr>
        <w:t xml:space="preserve"> Страната која прима плаќање. </w:t>
      </w:r>
    </w:p>
    <w:p w14:paraId="230B95F4" w14:textId="0E846A71" w:rsidR="00B61FBE" w:rsidRDefault="00B61FBE" w:rsidP="00731026">
      <w:pPr>
        <w:spacing w:after="0" w:line="240" w:lineRule="auto"/>
        <w:jc w:val="both"/>
        <w:rPr>
          <w:rFonts w:eastAsia="Times New Roman" w:cstheme="minorHAnsi"/>
        </w:rPr>
      </w:pPr>
    </w:p>
    <w:p w14:paraId="08F41864" w14:textId="4FD167F0" w:rsidR="00B61FBE" w:rsidRDefault="00B61FBE" w:rsidP="00B61FBE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7</w:t>
      </w:r>
    </w:p>
    <w:p w14:paraId="2F8D3A14" w14:textId="030BC568" w:rsidR="00B61FBE" w:rsidRPr="00B61FBE" w:rsidRDefault="00B61FBE" w:rsidP="00B61FBE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Услови за пренос</w:t>
      </w:r>
    </w:p>
    <w:p w14:paraId="36198497" w14:textId="77777777" w:rsidR="00731026" w:rsidRDefault="00731026" w:rsidP="00B61FBE">
      <w:pPr>
        <w:spacing w:after="0" w:line="240" w:lineRule="auto"/>
        <w:jc w:val="both"/>
        <w:rPr>
          <w:rFonts w:eastAsia="Times New Roman" w:cstheme="minorHAnsi"/>
        </w:rPr>
      </w:pPr>
    </w:p>
    <w:p w14:paraId="66511B38" w14:textId="2FEC1DC5" w:rsidR="00B61FBE" w:rsidRDefault="005C29CF" w:rsidP="00B61FBE">
      <w:pPr>
        <w:spacing w:after="0" w:line="240" w:lineRule="auto"/>
        <w:jc w:val="both"/>
        <w:rPr>
          <w:rFonts w:eastAsia="Times New Roman" w:cstheme="minorHAnsi"/>
          <w:lang w:val="mk-MK"/>
        </w:rPr>
      </w:pPr>
      <w:r w:rsidRPr="0032781C">
        <w:rPr>
          <w:rFonts w:eastAsia="Times New Roman" w:cstheme="minorHAnsi"/>
        </w:rPr>
        <w:lastRenderedPageBreak/>
        <w:t>1. При извршувањето на преносот, Страните признаваат дека с</w:t>
      </w:r>
      <w:r w:rsidR="00B61FBE">
        <w:rPr>
          <w:rFonts w:eastAsia="Times New Roman" w:cstheme="minorHAnsi"/>
          <w:lang w:val="mk-MK"/>
        </w:rPr>
        <w:t>екое право на сопственост или добивка на пренесените приноси од кривично дело веќе биле одземени и дека нема да има потреба од дополнителни судски постапки за да се комплетира конфискацијата. Страната која г</w:t>
      </w:r>
      <w:r w:rsidR="002B00B2">
        <w:rPr>
          <w:rFonts w:eastAsia="Times New Roman" w:cstheme="minorHAnsi"/>
          <w:lang w:val="mk-MK"/>
        </w:rPr>
        <w:t>и</w:t>
      </w:r>
      <w:r w:rsidR="00B61FBE">
        <w:rPr>
          <w:rFonts w:eastAsia="Times New Roman" w:cstheme="minorHAnsi"/>
          <w:lang w:val="mk-MK"/>
        </w:rPr>
        <w:t xml:space="preserve"> префрла приносите</w:t>
      </w:r>
      <w:r w:rsidR="002B00B2">
        <w:rPr>
          <w:rFonts w:eastAsia="Times New Roman" w:cstheme="minorHAnsi"/>
          <w:lang w:val="mk-MK"/>
        </w:rPr>
        <w:t xml:space="preserve"> </w:t>
      </w:r>
      <w:r w:rsidR="00B61FBE">
        <w:rPr>
          <w:rFonts w:eastAsia="Times New Roman" w:cstheme="minorHAnsi"/>
          <w:lang w:val="mk-MK"/>
        </w:rPr>
        <w:t>од кривично дело нема да сноси никаква одговорност за приносите штом тие ќе и бидат пренесени на другата страна и се откажува од било какво право на сопственостили камата или дополнителен приход од пренесените приноси</w:t>
      </w:r>
      <w:r w:rsidR="002C2BD4">
        <w:rPr>
          <w:rStyle w:val="FootnoteReference"/>
          <w:rFonts w:eastAsia="Times New Roman" w:cstheme="minorHAnsi"/>
          <w:lang w:val="mk-MK"/>
        </w:rPr>
        <w:footnoteReference w:id="7"/>
      </w:r>
      <w:r w:rsidR="00B61FBE">
        <w:rPr>
          <w:rFonts w:eastAsia="Times New Roman" w:cstheme="minorHAnsi"/>
          <w:lang w:val="mk-MK"/>
        </w:rPr>
        <w:t>.</w:t>
      </w:r>
    </w:p>
    <w:p w14:paraId="3494A22A" w14:textId="2CE8250E" w:rsidR="00B61FBE" w:rsidRDefault="005C29CF" w:rsidP="00B61FBE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>2. Освен ако не е поинаку договорено, кога Страната пренесува конфискувани приноси од кри</w:t>
      </w:r>
      <w:r w:rsidR="00B61FBE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 во согласност со член 5, став 1 (б) од овој Договор, другата страна ќе ги користи приносите од кри</w:t>
      </w:r>
      <w:r w:rsidR="00B61FBE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 за која било законска цел по с</w:t>
      </w:r>
      <w:r w:rsidR="00B61FBE">
        <w:rPr>
          <w:rFonts w:eastAsia="Times New Roman" w:cstheme="minorHAnsi"/>
          <w:lang w:val="mk-MK"/>
        </w:rPr>
        <w:t>опствено наоѓање</w:t>
      </w:r>
      <w:r w:rsidRPr="0032781C">
        <w:rPr>
          <w:rFonts w:eastAsia="Times New Roman" w:cstheme="minorHAnsi"/>
        </w:rPr>
        <w:t xml:space="preserve">. </w:t>
      </w:r>
    </w:p>
    <w:p w14:paraId="28914D9F" w14:textId="774B23CA" w:rsidR="00B61FBE" w:rsidRDefault="00B61FBE" w:rsidP="005F38DA">
      <w:pPr>
        <w:spacing w:after="0" w:line="240" w:lineRule="auto"/>
        <w:rPr>
          <w:rFonts w:eastAsia="Times New Roman" w:cstheme="minorHAnsi"/>
        </w:rPr>
      </w:pPr>
    </w:p>
    <w:p w14:paraId="18A9044E" w14:textId="5DB5CA7B" w:rsidR="006047A3" w:rsidRDefault="006047A3" w:rsidP="006047A3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8</w:t>
      </w:r>
    </w:p>
    <w:p w14:paraId="2225BD55" w14:textId="2AE1C1BC" w:rsidR="006047A3" w:rsidRPr="006047A3" w:rsidRDefault="006047A3" w:rsidP="006047A3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Канали за комуникација</w:t>
      </w:r>
    </w:p>
    <w:p w14:paraId="790B1688" w14:textId="77777777" w:rsidR="00B61FBE" w:rsidRDefault="00B61FBE" w:rsidP="005F38DA">
      <w:pPr>
        <w:spacing w:after="0" w:line="240" w:lineRule="auto"/>
        <w:rPr>
          <w:rFonts w:eastAsia="Times New Roman" w:cstheme="minorHAnsi"/>
        </w:rPr>
      </w:pPr>
    </w:p>
    <w:p w14:paraId="539A40E3" w14:textId="77777777" w:rsidR="006047A3" w:rsidRDefault="006047A3" w:rsidP="006047A3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lang w:val="mk-MK"/>
        </w:rPr>
        <w:t>Секоја комуникација</w:t>
      </w:r>
      <w:r w:rsidR="005C29CF" w:rsidRPr="0032781C">
        <w:rPr>
          <w:rFonts w:eastAsia="Times New Roman" w:cstheme="minorHAnsi"/>
        </w:rPr>
        <w:t xml:space="preserve"> меѓу Страните во согласност со </w:t>
      </w:r>
      <w:r>
        <w:rPr>
          <w:rFonts w:eastAsia="Times New Roman" w:cstheme="minorHAnsi"/>
          <w:lang w:val="mk-MK"/>
        </w:rPr>
        <w:t xml:space="preserve"> </w:t>
      </w:r>
      <w:r w:rsidR="005C29CF" w:rsidRPr="0032781C">
        <w:rPr>
          <w:rFonts w:eastAsia="Times New Roman" w:cstheme="minorHAnsi"/>
        </w:rPr>
        <w:t xml:space="preserve">одредбите од овој Договор ќе се спроведуваат преку [ централните органи назначени во согласност со член [...] од договорот за взаемна правна помош наведен во преамбулата на договорот] или преку: </w:t>
      </w:r>
    </w:p>
    <w:p w14:paraId="46D6D3D3" w14:textId="524F9F2C" w:rsidR="006047A3" w:rsidRDefault="005C29CF" w:rsidP="006047A3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(а) За Владата на __________________, од </w:t>
      </w:r>
    </w:p>
    <w:p w14:paraId="1A025868" w14:textId="77777777" w:rsidR="006047A3" w:rsidRDefault="005C29CF" w:rsidP="006047A3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Канцеларијата на ______________________; </w:t>
      </w:r>
    </w:p>
    <w:p w14:paraId="12FDD89F" w14:textId="77777777" w:rsidR="006047A3" w:rsidRDefault="005C29CF" w:rsidP="006047A3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>(б) За Владата на __________________, од</w:t>
      </w:r>
    </w:p>
    <w:p w14:paraId="37795483" w14:textId="77777777" w:rsidR="006047A3" w:rsidRDefault="005C29CF" w:rsidP="006047A3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Канцеларијата на _____________________; или </w:t>
      </w:r>
    </w:p>
    <w:p w14:paraId="56A446BF" w14:textId="2221BCAE" w:rsidR="006047A3" w:rsidRDefault="005C29CF" w:rsidP="006047A3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(в) Од страна на други </w:t>
      </w:r>
      <w:r w:rsidR="006047A3">
        <w:rPr>
          <w:rFonts w:eastAsia="Times New Roman" w:cstheme="minorHAnsi"/>
          <w:lang w:val="mk-MK"/>
        </w:rPr>
        <w:t>определени органи од</w:t>
      </w:r>
      <w:r w:rsidRPr="0032781C">
        <w:rPr>
          <w:rFonts w:eastAsia="Times New Roman" w:cstheme="minorHAnsi"/>
        </w:rPr>
        <w:t xml:space="preserve"> Страните</w:t>
      </w:r>
      <w:r w:rsidR="006047A3">
        <w:rPr>
          <w:rFonts w:eastAsia="Times New Roman" w:cstheme="minorHAnsi"/>
          <w:lang w:val="mk-MK"/>
        </w:rPr>
        <w:t xml:space="preserve"> кои</w:t>
      </w:r>
      <w:r w:rsidRPr="0032781C">
        <w:rPr>
          <w:rFonts w:eastAsia="Times New Roman" w:cstheme="minorHAnsi"/>
        </w:rPr>
        <w:t xml:space="preserve">  мож</w:t>
      </w:r>
      <w:r w:rsidR="006047A3">
        <w:rPr>
          <w:rFonts w:eastAsia="Times New Roman" w:cstheme="minorHAnsi"/>
          <w:lang w:val="mk-MK"/>
        </w:rPr>
        <w:t>ат</w:t>
      </w:r>
      <w:r w:rsidRPr="0032781C">
        <w:rPr>
          <w:rFonts w:eastAsia="Times New Roman" w:cstheme="minorHAnsi"/>
        </w:rPr>
        <w:t xml:space="preserve"> од време на време да</w:t>
      </w:r>
      <w:r w:rsidR="006047A3">
        <w:rPr>
          <w:rFonts w:eastAsia="Times New Roman" w:cstheme="minorHAnsi"/>
          <w:lang w:val="mk-MK"/>
        </w:rPr>
        <w:t xml:space="preserve"> бидат о</w:t>
      </w:r>
      <w:r w:rsidRPr="0032781C">
        <w:rPr>
          <w:rFonts w:eastAsia="Times New Roman" w:cstheme="minorHAnsi"/>
        </w:rPr>
        <w:t>предел</w:t>
      </w:r>
      <w:r w:rsidR="006047A3">
        <w:rPr>
          <w:rFonts w:eastAsia="Times New Roman" w:cstheme="minorHAnsi"/>
          <w:lang w:val="mk-MK"/>
        </w:rPr>
        <w:t>ени</w:t>
      </w:r>
      <w:r w:rsidRPr="0032781C">
        <w:rPr>
          <w:rFonts w:eastAsia="Times New Roman" w:cstheme="minorHAnsi"/>
        </w:rPr>
        <w:t xml:space="preserve"> со известување за целите на овој член. </w:t>
      </w:r>
    </w:p>
    <w:p w14:paraId="03501982" w14:textId="32EF4FD8" w:rsidR="000707AA" w:rsidRDefault="000707AA" w:rsidP="006047A3">
      <w:pPr>
        <w:spacing w:after="0" w:line="240" w:lineRule="auto"/>
        <w:jc w:val="both"/>
        <w:rPr>
          <w:rFonts w:eastAsia="Times New Roman" w:cstheme="minorHAnsi"/>
        </w:rPr>
      </w:pPr>
    </w:p>
    <w:p w14:paraId="21D6CD1E" w14:textId="31E4135F" w:rsidR="000707AA" w:rsidRDefault="000707AA" w:rsidP="000707A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9</w:t>
      </w:r>
    </w:p>
    <w:p w14:paraId="15C7E7D9" w14:textId="121D1A41" w:rsidR="000707AA" w:rsidRPr="000707AA" w:rsidRDefault="000707AA" w:rsidP="000707A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Територијална примена</w:t>
      </w:r>
    </w:p>
    <w:p w14:paraId="4E3002DA" w14:textId="22EA43AF" w:rsidR="000707AA" w:rsidRDefault="005C29CF" w:rsidP="000707AA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br/>
        <w:t xml:space="preserve">Овој договор ќе се применува [доколку е применливо, назначете ги сите територии на кои треба да се прошири договорот за секоја </w:t>
      </w:r>
      <w:r w:rsidR="000707AA">
        <w:rPr>
          <w:rFonts w:eastAsia="Times New Roman" w:cstheme="minorHAnsi"/>
          <w:lang w:val="mk-MK"/>
        </w:rPr>
        <w:t>В</w:t>
      </w:r>
      <w:r w:rsidRPr="0032781C">
        <w:rPr>
          <w:rFonts w:eastAsia="Times New Roman" w:cstheme="minorHAnsi"/>
        </w:rPr>
        <w:t xml:space="preserve">лада]. </w:t>
      </w:r>
    </w:p>
    <w:p w14:paraId="103345ED" w14:textId="1A0E552A" w:rsidR="000707AA" w:rsidRDefault="000707AA" w:rsidP="000707AA">
      <w:pPr>
        <w:spacing w:after="0" w:line="240" w:lineRule="auto"/>
        <w:jc w:val="both"/>
        <w:rPr>
          <w:rFonts w:eastAsia="Times New Roman" w:cstheme="minorHAnsi"/>
        </w:rPr>
      </w:pPr>
    </w:p>
    <w:p w14:paraId="32E5EB59" w14:textId="5648D0CA" w:rsidR="000707AA" w:rsidRDefault="000707AA" w:rsidP="000707A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10</w:t>
      </w:r>
    </w:p>
    <w:p w14:paraId="427EA9E7" w14:textId="1EC65CD3" w:rsidR="000707AA" w:rsidRPr="000707AA" w:rsidRDefault="000707AA" w:rsidP="000707A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 xml:space="preserve">Измени </w:t>
      </w:r>
    </w:p>
    <w:p w14:paraId="31E1AEBA" w14:textId="3FC5C0A1" w:rsidR="000707AA" w:rsidRDefault="005C29CF" w:rsidP="000707AA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br/>
        <w:t xml:space="preserve">Овој Договор може да биде изменет кога двете страни </w:t>
      </w:r>
      <w:r w:rsidR="000707AA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>во писмена форма ќе се согласат за такв</w:t>
      </w:r>
      <w:r w:rsidR="000707AA">
        <w:rPr>
          <w:rFonts w:eastAsia="Times New Roman" w:cstheme="minorHAnsi"/>
          <w:lang w:val="mk-MK"/>
        </w:rPr>
        <w:t>ата измена</w:t>
      </w:r>
      <w:r w:rsidRPr="0032781C">
        <w:rPr>
          <w:rFonts w:eastAsia="Times New Roman" w:cstheme="minorHAnsi"/>
        </w:rPr>
        <w:t xml:space="preserve">. </w:t>
      </w:r>
    </w:p>
    <w:p w14:paraId="207BAA4B" w14:textId="4340D5DD" w:rsidR="000707AA" w:rsidRDefault="000707AA" w:rsidP="000707AA">
      <w:pPr>
        <w:spacing w:after="0" w:line="240" w:lineRule="auto"/>
        <w:jc w:val="both"/>
        <w:rPr>
          <w:rFonts w:eastAsia="Times New Roman" w:cstheme="minorHAnsi"/>
        </w:rPr>
      </w:pPr>
    </w:p>
    <w:p w14:paraId="2959583A" w14:textId="167CECC3" w:rsidR="000707AA" w:rsidRDefault="000707AA" w:rsidP="000707A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11</w:t>
      </w:r>
    </w:p>
    <w:p w14:paraId="5193AF0F" w14:textId="4F4D894D" w:rsidR="000707AA" w:rsidRPr="000707AA" w:rsidRDefault="000707AA" w:rsidP="000707A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 xml:space="preserve">Консултации </w:t>
      </w:r>
    </w:p>
    <w:p w14:paraId="1534CA4D" w14:textId="51CF0A5D" w:rsidR="000707AA" w:rsidRDefault="005C29CF" w:rsidP="000707AA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br/>
        <w:t xml:space="preserve">Страните ќе </w:t>
      </w:r>
      <w:r w:rsidR="000707AA">
        <w:rPr>
          <w:rFonts w:eastAsia="Times New Roman" w:cstheme="minorHAnsi"/>
          <w:lang w:val="mk-MK"/>
        </w:rPr>
        <w:t>започнат со консултација веднаш, на барање на било која од Страните, во однос на</w:t>
      </w:r>
      <w:r w:rsidRPr="0032781C">
        <w:rPr>
          <w:rFonts w:eastAsia="Times New Roman" w:cstheme="minorHAnsi"/>
        </w:rPr>
        <w:t xml:space="preserve"> </w:t>
      </w:r>
      <w:r w:rsidR="000707AA">
        <w:rPr>
          <w:rFonts w:eastAsia="Times New Roman" w:cstheme="minorHAnsi"/>
          <w:lang w:val="mk-MK"/>
        </w:rPr>
        <w:t xml:space="preserve"> т</w:t>
      </w:r>
      <w:r w:rsidRPr="0032781C">
        <w:rPr>
          <w:rFonts w:eastAsia="Times New Roman" w:cstheme="minorHAnsi"/>
        </w:rPr>
        <w:t xml:space="preserve">олкувањето, примената или имплементацијата </w:t>
      </w:r>
      <w:r w:rsidR="000707AA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на овој Договор, </w:t>
      </w:r>
      <w:r w:rsidR="000707AA">
        <w:rPr>
          <w:rFonts w:eastAsia="Times New Roman" w:cstheme="minorHAnsi"/>
          <w:lang w:val="mk-MK"/>
        </w:rPr>
        <w:t>било</w:t>
      </w:r>
      <w:r w:rsidRPr="0032781C">
        <w:rPr>
          <w:rFonts w:eastAsia="Times New Roman" w:cstheme="minorHAnsi"/>
        </w:rPr>
        <w:t xml:space="preserve"> генерално или во врска со </w:t>
      </w:r>
      <w:r w:rsidR="000707AA">
        <w:rPr>
          <w:rFonts w:eastAsia="Times New Roman" w:cstheme="minorHAnsi"/>
          <w:lang w:val="mk-MK"/>
        </w:rPr>
        <w:t>некој одреден</w:t>
      </w:r>
      <w:r w:rsidRPr="0032781C">
        <w:rPr>
          <w:rFonts w:eastAsia="Times New Roman" w:cstheme="minorHAnsi"/>
        </w:rPr>
        <w:t xml:space="preserve"> случај. </w:t>
      </w:r>
    </w:p>
    <w:p w14:paraId="0ECD60FD" w14:textId="780E7D28" w:rsidR="002C2BD4" w:rsidRDefault="002C2BD4" w:rsidP="000707AA">
      <w:pPr>
        <w:spacing w:after="0" w:line="240" w:lineRule="auto"/>
        <w:jc w:val="both"/>
        <w:rPr>
          <w:rFonts w:eastAsia="Times New Roman" w:cstheme="minorHAnsi"/>
        </w:rPr>
      </w:pPr>
    </w:p>
    <w:p w14:paraId="5EE47106" w14:textId="6E309F47" w:rsidR="002C2BD4" w:rsidRPr="002C2BD4" w:rsidRDefault="002C2BD4" w:rsidP="002C2BD4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12</w:t>
      </w:r>
    </w:p>
    <w:p w14:paraId="623588F2" w14:textId="77777777" w:rsidR="000707AA" w:rsidRDefault="000707AA" w:rsidP="005F38DA">
      <w:pPr>
        <w:spacing w:after="0" w:line="240" w:lineRule="auto"/>
        <w:rPr>
          <w:rFonts w:eastAsia="Times New Roman" w:cstheme="minorHAnsi"/>
        </w:rPr>
      </w:pPr>
    </w:p>
    <w:p w14:paraId="256F83D0" w14:textId="7B9AFD79" w:rsidR="002C2BD4" w:rsidRDefault="005C29CF" w:rsidP="002B00B2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lastRenderedPageBreak/>
        <w:t>Овој договор ќе стапи во сила по потпишувањето од дв</w:t>
      </w:r>
      <w:r w:rsidR="00DD3931">
        <w:rPr>
          <w:rFonts w:eastAsia="Times New Roman" w:cstheme="minorHAnsi"/>
          <w:lang w:val="mk-MK"/>
        </w:rPr>
        <w:t>ете Страни или по нотификација од Страните</w:t>
      </w:r>
      <w:r w:rsidRPr="0032781C">
        <w:rPr>
          <w:rFonts w:eastAsia="Times New Roman" w:cstheme="minorHAnsi"/>
        </w:rPr>
        <w:t xml:space="preserve"> дека потребните внатрешни процедури се завршени.</w:t>
      </w:r>
      <w:r w:rsidR="00626D4C">
        <w:rPr>
          <w:rStyle w:val="FootnoteReference"/>
          <w:rFonts w:eastAsia="Times New Roman" w:cstheme="minorHAnsi"/>
        </w:rPr>
        <w:footnoteReference w:id="8"/>
      </w:r>
    </w:p>
    <w:p w14:paraId="03FB0CAA" w14:textId="51218171" w:rsidR="005671BA" w:rsidRDefault="005671BA" w:rsidP="002C2BD4">
      <w:pPr>
        <w:spacing w:after="0" w:line="240" w:lineRule="auto"/>
        <w:rPr>
          <w:rFonts w:eastAsia="Times New Roman" w:cstheme="minorHAnsi"/>
        </w:rPr>
      </w:pPr>
    </w:p>
    <w:p w14:paraId="0D6FA1EC" w14:textId="5242E587" w:rsidR="005671BA" w:rsidRDefault="005671BA" w:rsidP="005671B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Член 13</w:t>
      </w:r>
    </w:p>
    <w:p w14:paraId="6B6C5FCE" w14:textId="38F0CC0B" w:rsidR="005671BA" w:rsidRPr="005671BA" w:rsidRDefault="005671BA" w:rsidP="005671BA">
      <w:pPr>
        <w:spacing w:after="0" w:line="240" w:lineRule="auto"/>
        <w:jc w:val="center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>Престанок на договорот</w:t>
      </w:r>
    </w:p>
    <w:p w14:paraId="1797F75F" w14:textId="26223092" w:rsidR="005671BA" w:rsidRDefault="005C29CF" w:rsidP="002B00B2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br/>
        <w:t xml:space="preserve">Секоја од страните може да го раскине овој Договор, во секое време, со писмено известување до другата </w:t>
      </w:r>
      <w:r w:rsidR="00291BE5">
        <w:rPr>
          <w:rFonts w:eastAsia="Times New Roman" w:cstheme="minorHAnsi"/>
          <w:lang w:val="mk-MK"/>
        </w:rPr>
        <w:t>С</w:t>
      </w:r>
      <w:r w:rsidRPr="0032781C">
        <w:rPr>
          <w:rFonts w:eastAsia="Times New Roman" w:cstheme="minorHAnsi"/>
        </w:rPr>
        <w:t xml:space="preserve">трана. Раскинувањето стапува во сила [...] месеци по приемот на известувањето. Меѓутоа, </w:t>
      </w:r>
      <w:r w:rsidRPr="0032781C">
        <w:rPr>
          <w:rFonts w:eastAsia="Times New Roman" w:cstheme="minorHAnsi"/>
        </w:rPr>
        <w:br/>
        <w:t>одредбите ќе продолжат да се применуваат во однос на конфискуваните приноси од кри</w:t>
      </w:r>
      <w:r w:rsidR="00291BE5">
        <w:rPr>
          <w:rFonts w:eastAsia="Times New Roman" w:cstheme="minorHAnsi"/>
          <w:lang w:val="mk-MK"/>
        </w:rPr>
        <w:t>вично дело</w:t>
      </w:r>
      <w:r w:rsidRPr="0032781C">
        <w:rPr>
          <w:rFonts w:eastAsia="Times New Roman" w:cstheme="minorHAnsi"/>
        </w:rPr>
        <w:t xml:space="preserve"> што ќе се </w:t>
      </w:r>
      <w:r w:rsidR="00291BE5">
        <w:rPr>
          <w:rFonts w:eastAsia="Times New Roman" w:cstheme="minorHAnsi"/>
          <w:lang w:val="mk-MK"/>
        </w:rPr>
        <w:t>споделува</w:t>
      </w:r>
      <w:r w:rsidRPr="0032781C">
        <w:rPr>
          <w:rFonts w:eastAsia="Times New Roman" w:cstheme="minorHAnsi"/>
        </w:rPr>
        <w:t xml:space="preserve"> според овој Договор. </w:t>
      </w:r>
    </w:p>
    <w:p w14:paraId="123B8E24" w14:textId="77777777" w:rsidR="005671BA" w:rsidRDefault="005C29CF" w:rsidP="002B00B2">
      <w:pPr>
        <w:spacing w:after="0" w:line="240" w:lineRule="auto"/>
        <w:jc w:val="both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Како потврда на тоа, долупотпишаните, соодветно овластени од нивните влади, го потпишаа овој Договор. </w:t>
      </w:r>
    </w:p>
    <w:p w14:paraId="5DFB7197" w14:textId="5EC0E49A" w:rsidR="005671BA" w:rsidRDefault="005C29CF" w:rsidP="002C2BD4">
      <w:pPr>
        <w:spacing w:after="0" w:line="240" w:lineRule="auto"/>
        <w:rPr>
          <w:rFonts w:eastAsia="Times New Roman" w:cstheme="minorHAnsi"/>
        </w:rPr>
      </w:pPr>
      <w:r w:rsidRPr="0032781C">
        <w:rPr>
          <w:rFonts w:eastAsia="Times New Roman" w:cstheme="minorHAnsi"/>
        </w:rPr>
        <w:t>Направено во</w:t>
      </w:r>
      <w:r w:rsidR="00291BE5">
        <w:rPr>
          <w:rFonts w:eastAsia="Times New Roman" w:cstheme="minorHAnsi"/>
          <w:lang w:val="mk-MK"/>
        </w:rPr>
        <w:t xml:space="preserve"> (...) примероци</w:t>
      </w:r>
      <w:r w:rsidRPr="0032781C">
        <w:rPr>
          <w:rFonts w:eastAsia="Times New Roman" w:cstheme="minorHAnsi"/>
        </w:rPr>
        <w:t xml:space="preserve"> во [локација], </w:t>
      </w:r>
      <w:r w:rsidR="00291BE5">
        <w:rPr>
          <w:rFonts w:eastAsia="Times New Roman" w:cstheme="minorHAnsi"/>
          <w:lang w:val="mk-MK"/>
        </w:rPr>
        <w:t>на</w:t>
      </w:r>
      <w:r w:rsidRPr="0032781C">
        <w:rPr>
          <w:rFonts w:eastAsia="Times New Roman" w:cstheme="minorHAnsi"/>
        </w:rPr>
        <w:t xml:space="preserve"> _________ ден од __________, _____. </w:t>
      </w:r>
    </w:p>
    <w:p w14:paraId="050D947D" w14:textId="77777777" w:rsidR="005671BA" w:rsidRDefault="005671BA" w:rsidP="002C2BD4">
      <w:pPr>
        <w:spacing w:after="0" w:line="240" w:lineRule="auto"/>
        <w:rPr>
          <w:rFonts w:eastAsia="Times New Roman" w:cstheme="minorHAnsi"/>
        </w:rPr>
      </w:pPr>
    </w:p>
    <w:p w14:paraId="35ABB383" w14:textId="77777777" w:rsidR="00291BE5" w:rsidRDefault="005671BA" w:rsidP="002C2BD4">
      <w:pPr>
        <w:spacing w:after="0" w:line="240" w:lineRule="auto"/>
        <w:rPr>
          <w:rFonts w:eastAsia="Times New Roman" w:cstheme="minorHAnsi"/>
          <w:lang w:val="mk-MK"/>
        </w:rPr>
      </w:pPr>
      <w:r>
        <w:rPr>
          <w:rFonts w:eastAsia="Times New Roman" w:cstheme="minorHAnsi"/>
          <w:lang w:val="mk-MK"/>
        </w:rPr>
        <w:t xml:space="preserve">            </w:t>
      </w:r>
      <w:r w:rsidR="005C29CF" w:rsidRPr="0032781C">
        <w:rPr>
          <w:rFonts w:eastAsia="Times New Roman" w:cstheme="minorHAnsi"/>
        </w:rPr>
        <w:t xml:space="preserve">За Владата на </w:t>
      </w:r>
      <w:r>
        <w:rPr>
          <w:rFonts w:eastAsia="Times New Roman" w:cstheme="minorHAnsi"/>
          <w:lang w:val="mk-MK"/>
        </w:rPr>
        <w:t xml:space="preserve">                                                                                           </w:t>
      </w:r>
      <w:r w:rsidR="005C29CF" w:rsidRPr="0032781C">
        <w:rPr>
          <w:rFonts w:eastAsia="Times New Roman" w:cstheme="minorHAnsi"/>
        </w:rPr>
        <w:t>За Владата на</w:t>
      </w:r>
      <w:r>
        <w:rPr>
          <w:rFonts w:eastAsia="Times New Roman" w:cstheme="minorHAnsi"/>
          <w:lang w:val="mk-MK"/>
        </w:rPr>
        <w:t xml:space="preserve">          </w:t>
      </w:r>
    </w:p>
    <w:p w14:paraId="0A81B8A4" w14:textId="290EBE6A" w:rsidR="005671BA" w:rsidRDefault="005C29CF" w:rsidP="002C2BD4">
      <w:pPr>
        <w:spacing w:after="0" w:line="240" w:lineRule="auto"/>
        <w:rPr>
          <w:rFonts w:eastAsia="Times New Roman" w:cstheme="minorHAnsi"/>
        </w:rPr>
      </w:pPr>
      <w:r w:rsidRPr="0032781C">
        <w:rPr>
          <w:rFonts w:eastAsia="Times New Roman" w:cstheme="minorHAnsi"/>
        </w:rPr>
        <w:t xml:space="preserve">_________________________: </w:t>
      </w:r>
      <w:r w:rsidR="005671BA">
        <w:rPr>
          <w:rFonts w:eastAsia="Times New Roman" w:cstheme="minorHAnsi"/>
          <w:lang w:val="mk-MK"/>
        </w:rPr>
        <w:t xml:space="preserve">                                                        </w:t>
      </w:r>
      <w:r w:rsidRPr="0032781C">
        <w:rPr>
          <w:rFonts w:eastAsia="Times New Roman" w:cstheme="minorHAnsi"/>
        </w:rPr>
        <w:t xml:space="preserve">_________________________: </w:t>
      </w:r>
    </w:p>
    <w:p w14:paraId="4B70BDCB" w14:textId="77777777" w:rsidR="005671BA" w:rsidRDefault="005C29CF" w:rsidP="002C2BD4">
      <w:pPr>
        <w:spacing w:after="0" w:line="240" w:lineRule="auto"/>
        <w:rPr>
          <w:rFonts w:eastAsia="Times New Roman" w:cstheme="minorHAnsi"/>
        </w:rPr>
      </w:pPr>
      <w:r w:rsidRPr="0032781C">
        <w:rPr>
          <w:rFonts w:eastAsia="Times New Roman" w:cstheme="minorHAnsi"/>
        </w:rPr>
        <w:br/>
        <w:t>[Потпис] __________________</w:t>
      </w:r>
      <w:r w:rsidR="005671BA">
        <w:rPr>
          <w:rFonts w:eastAsia="Times New Roman" w:cstheme="minorHAnsi"/>
          <w:lang w:val="mk-MK"/>
        </w:rPr>
        <w:t xml:space="preserve">                                                        </w:t>
      </w:r>
      <w:r w:rsidRPr="0032781C">
        <w:rPr>
          <w:rFonts w:eastAsia="Times New Roman" w:cstheme="minorHAnsi"/>
        </w:rPr>
        <w:t xml:space="preserve"> [Потпис]</w:t>
      </w:r>
      <w:r w:rsidR="005671BA">
        <w:rPr>
          <w:rFonts w:eastAsia="Times New Roman" w:cstheme="minorHAnsi"/>
          <w:lang w:val="mk-MK"/>
        </w:rPr>
        <w:t xml:space="preserve"> </w:t>
      </w:r>
      <w:r w:rsidRPr="0032781C">
        <w:rPr>
          <w:rFonts w:eastAsia="Times New Roman" w:cstheme="minorHAnsi"/>
        </w:rPr>
        <w:t xml:space="preserve">__________________ </w:t>
      </w:r>
    </w:p>
    <w:p w14:paraId="61ECEDBB" w14:textId="77777777" w:rsidR="005671BA" w:rsidRDefault="005671BA" w:rsidP="002C2BD4">
      <w:pPr>
        <w:spacing w:after="0" w:line="240" w:lineRule="auto"/>
        <w:rPr>
          <w:rFonts w:eastAsia="Times New Roman" w:cstheme="minorHAnsi"/>
        </w:rPr>
      </w:pPr>
    </w:p>
    <w:p w14:paraId="5D5922D1" w14:textId="5968F95F" w:rsidR="00FD05B8" w:rsidRPr="0032781C" w:rsidRDefault="005C29CF" w:rsidP="002C2BD4">
      <w:pPr>
        <w:spacing w:after="0" w:line="240" w:lineRule="auto"/>
        <w:rPr>
          <w:rFonts w:cstheme="minorHAnsi"/>
        </w:rPr>
      </w:pPr>
      <w:r w:rsidRPr="0032781C">
        <w:rPr>
          <w:rFonts w:eastAsia="Times New Roman" w:cstheme="minorHAnsi"/>
        </w:rPr>
        <w:br/>
      </w:r>
    </w:p>
    <w:sectPr w:rsidR="00FD05B8" w:rsidRPr="00327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0890" w14:textId="77777777" w:rsidR="00DD2591" w:rsidRDefault="00DD2591" w:rsidP="006152B1">
      <w:pPr>
        <w:spacing w:after="0" w:line="240" w:lineRule="auto"/>
      </w:pPr>
      <w:r>
        <w:separator/>
      </w:r>
    </w:p>
  </w:endnote>
  <w:endnote w:type="continuationSeparator" w:id="0">
    <w:p w14:paraId="29BB5CDD" w14:textId="77777777" w:rsidR="00DD2591" w:rsidRDefault="00DD2591" w:rsidP="006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1887" w14:textId="77777777" w:rsidR="00DD2591" w:rsidRDefault="00DD2591" w:rsidP="006152B1">
      <w:pPr>
        <w:spacing w:after="0" w:line="240" w:lineRule="auto"/>
      </w:pPr>
      <w:r>
        <w:separator/>
      </w:r>
    </w:p>
  </w:footnote>
  <w:footnote w:type="continuationSeparator" w:id="0">
    <w:p w14:paraId="55353FF3" w14:textId="77777777" w:rsidR="00DD2591" w:rsidRDefault="00DD2591" w:rsidP="006152B1">
      <w:pPr>
        <w:spacing w:after="0" w:line="240" w:lineRule="auto"/>
      </w:pPr>
      <w:r>
        <w:continuationSeparator/>
      </w:r>
    </w:p>
  </w:footnote>
  <w:footnote w:id="1">
    <w:p w14:paraId="5CE12DF3" w14:textId="1C494B83" w:rsidR="006152B1" w:rsidRPr="006152B1" w:rsidRDefault="006152B1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Подготвено од комитетот </w:t>
      </w:r>
      <w:r>
        <w:rPr>
          <w:lang w:val="en-US"/>
        </w:rPr>
        <w:t>PC-OC</w:t>
      </w:r>
      <w:r>
        <w:rPr>
          <w:lang w:val="mk-MK"/>
        </w:rPr>
        <w:t xml:space="preserve"> на Совет на Европа, преведено и адаптирано од Гордана Милевска</w:t>
      </w:r>
    </w:p>
  </w:footnote>
  <w:footnote w:id="2">
    <w:p w14:paraId="0A3DB010" w14:textId="51E5E8FF" w:rsidR="006152B1" w:rsidRPr="006152B1" w:rsidRDefault="006152B1" w:rsidP="008A3028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Овој модел договор може да биде корисен за имплементација и на други релевантни инструменти развиени и од други експерти на меѓународни форуми чии страни се државите како Меѓународна Конвенција за спречување на финансирањето на тероризмот (54/109) или препораките на ФАТФ </w:t>
      </w:r>
    </w:p>
  </w:footnote>
  <w:footnote w:id="3">
    <w:p w14:paraId="3360BDA7" w14:textId="51F3B4E4" w:rsidR="006152B1" w:rsidRPr="006152B1" w:rsidRDefault="006152B1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Резолуција на Генералното Собрание 55/25, Анекс 1</w:t>
      </w:r>
    </w:p>
  </w:footnote>
  <w:footnote w:id="4">
    <w:p w14:paraId="2F86C5D7" w14:textId="5AE29772" w:rsidR="00B1043F" w:rsidRPr="00B1043F" w:rsidRDefault="00B1043F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Обединети Нации кн.1582 бр.27627</w:t>
      </w:r>
      <w:r w:rsidR="007B0393">
        <w:rPr>
          <w:lang w:val="mk-MK"/>
        </w:rPr>
        <w:t xml:space="preserve"> </w:t>
      </w:r>
    </w:p>
  </w:footnote>
  <w:footnote w:id="5">
    <w:p w14:paraId="077B7EA5" w14:textId="2EBBA689" w:rsidR="002A3734" w:rsidRPr="002A3734" w:rsidRDefault="002A3734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Резолуција на Обединетите Нации 58/4</w:t>
      </w:r>
    </w:p>
  </w:footnote>
  <w:footnote w:id="6">
    <w:p w14:paraId="521A7FBA" w14:textId="417C3776" w:rsidR="003C23CB" w:rsidRPr="003C23CB" w:rsidRDefault="003C23C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Тука може да се додадат некои одедби кои се однесуваат за враќање на уметнички дела или археолошки предмети кои биле купени или извезени нелегално надвор од нивната земја на потекло</w:t>
      </w:r>
    </w:p>
  </w:footnote>
  <w:footnote w:id="7">
    <w:p w14:paraId="767EFFB6" w14:textId="42F86246" w:rsidR="002C2BD4" w:rsidRPr="002C2BD4" w:rsidRDefault="002C2BD4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Кога внатрешното законодавство на Страната бара да се продаде приносот од кривично дело и единствено се дозволува да се споделуваат парични средства, оваа одредба ќе биде непотребна</w:t>
      </w:r>
    </w:p>
  </w:footnote>
  <w:footnote w:id="8">
    <w:p w14:paraId="4CFCBB60" w14:textId="3A9F4B1C" w:rsidR="00626D4C" w:rsidRPr="00626D4C" w:rsidRDefault="00626D4C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Тоа може да биде по потпишување, ратификација, </w:t>
      </w:r>
      <w:r w:rsidR="005671BA">
        <w:rPr>
          <w:lang w:val="mk-MK"/>
        </w:rPr>
        <w:t>објавување во Службен весник или на некој друг начин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47E6D"/>
    <w:multiLevelType w:val="hybridMultilevel"/>
    <w:tmpl w:val="5C14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6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CF"/>
    <w:rsid w:val="000707AA"/>
    <w:rsid w:val="000F65B2"/>
    <w:rsid w:val="0011166A"/>
    <w:rsid w:val="001155E1"/>
    <w:rsid w:val="0022263E"/>
    <w:rsid w:val="00291BE5"/>
    <w:rsid w:val="002A3734"/>
    <w:rsid w:val="002B00B2"/>
    <w:rsid w:val="002C2BD4"/>
    <w:rsid w:val="003207C3"/>
    <w:rsid w:val="0032781C"/>
    <w:rsid w:val="00346F25"/>
    <w:rsid w:val="003C23CB"/>
    <w:rsid w:val="003C7901"/>
    <w:rsid w:val="0041335A"/>
    <w:rsid w:val="0044424C"/>
    <w:rsid w:val="0046047F"/>
    <w:rsid w:val="005671BA"/>
    <w:rsid w:val="005C29CF"/>
    <w:rsid w:val="005D419E"/>
    <w:rsid w:val="005F38DA"/>
    <w:rsid w:val="006047A3"/>
    <w:rsid w:val="006152B1"/>
    <w:rsid w:val="00626D4C"/>
    <w:rsid w:val="00674B75"/>
    <w:rsid w:val="00731026"/>
    <w:rsid w:val="007B0393"/>
    <w:rsid w:val="007B508E"/>
    <w:rsid w:val="008A3028"/>
    <w:rsid w:val="00B1043F"/>
    <w:rsid w:val="00B13BF8"/>
    <w:rsid w:val="00B15FA6"/>
    <w:rsid w:val="00B3673E"/>
    <w:rsid w:val="00B37EA3"/>
    <w:rsid w:val="00B61FBE"/>
    <w:rsid w:val="00B948B5"/>
    <w:rsid w:val="00CA7207"/>
    <w:rsid w:val="00DD2591"/>
    <w:rsid w:val="00DD3931"/>
    <w:rsid w:val="00E13D37"/>
    <w:rsid w:val="00EA23E8"/>
    <w:rsid w:val="00FD05B8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1E72"/>
  <w15:chartTrackingRefBased/>
  <w15:docId w15:val="{DF43226E-13E3-4E93-8351-900DD0AE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15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2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52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1117-EBD8-4A26-B85C-CEB9DA9C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Milevska</dc:creator>
  <cp:keywords/>
  <dc:description/>
  <cp:lastModifiedBy>Gordana Milevska</cp:lastModifiedBy>
  <cp:revision>2</cp:revision>
  <dcterms:created xsi:type="dcterms:W3CDTF">2026-04-29T05:48:00Z</dcterms:created>
  <dcterms:modified xsi:type="dcterms:W3CDTF">2026-04-29T05:48:00Z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2025-04-07T07:49:50Z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49463f6c-1940-4746-8626-78124f7b4ea9</vt:lpwstr>
  </property>
  <property fmtid="{D5CDD505-2E9C-101B-9397-08002B2CF9AE}" pid="8" name="MSIP_Label_28c922a5-a1f4-4aeb-ba12-30580b2dc78a_ContentBits">
    <vt:lpwstr>0</vt:lpwstr>
  </property>
</Properties>
</file>